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351" w:rsidRPr="003B1806" w:rsidRDefault="007D3EF9" w:rsidP="00AD7CAF">
      <w:pPr>
        <w:pStyle w:val="BodyText"/>
        <w:ind w:right="1156"/>
        <w:jc w:val="right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3B1806">
        <w:rPr>
          <w:rFonts w:ascii="Calibri" w:hAnsi="Calibri" w:cs="Calibri"/>
          <w:b/>
          <w:sz w:val="22"/>
          <w:szCs w:val="22"/>
        </w:rPr>
        <w:t xml:space="preserve">           </w:t>
      </w:r>
      <w:r w:rsidR="00D44351" w:rsidRPr="003B1806">
        <w:rPr>
          <w:rFonts w:ascii="Calibri" w:hAnsi="Calibri" w:cs="Calibri"/>
          <w:b/>
          <w:sz w:val="22"/>
          <w:szCs w:val="22"/>
        </w:rPr>
        <w:t>Anexa</w:t>
      </w:r>
      <w:r w:rsidR="00F77FD3" w:rsidRPr="003B1806">
        <w:rPr>
          <w:rFonts w:ascii="Calibri" w:hAnsi="Calibri" w:cs="Calibri"/>
          <w:b/>
          <w:sz w:val="22"/>
          <w:szCs w:val="22"/>
        </w:rPr>
        <w:t xml:space="preserve"> 5</w:t>
      </w:r>
    </w:p>
    <w:p w:rsidR="00D44351" w:rsidRPr="00AD7CAF" w:rsidRDefault="00D44351" w:rsidP="00AD7CAF">
      <w:pPr>
        <w:pStyle w:val="BodyText"/>
        <w:ind w:left="1843" w:right="2182"/>
        <w:jc w:val="center"/>
        <w:rPr>
          <w:rFonts w:ascii="Calibri" w:hAnsi="Calibri" w:cs="Calibri"/>
          <w:sz w:val="22"/>
          <w:szCs w:val="22"/>
        </w:rPr>
      </w:pPr>
      <w:r w:rsidRPr="00AD7CAF">
        <w:rPr>
          <w:rFonts w:ascii="Calibri" w:hAnsi="Calibri" w:cs="Calibri"/>
          <w:sz w:val="22"/>
          <w:szCs w:val="22"/>
        </w:rPr>
        <w:t>GRILA</w:t>
      </w:r>
      <w:r w:rsidRPr="00AD7CA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AD7CAF">
        <w:rPr>
          <w:rFonts w:ascii="Calibri" w:hAnsi="Calibri" w:cs="Calibri"/>
          <w:sz w:val="22"/>
          <w:szCs w:val="22"/>
        </w:rPr>
        <w:t>DE ANALIZĂ</w:t>
      </w:r>
      <w:r w:rsidRPr="00AD7CA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AD7CAF">
        <w:rPr>
          <w:rFonts w:ascii="Calibri" w:hAnsi="Calibri" w:cs="Calibri"/>
          <w:sz w:val="22"/>
          <w:szCs w:val="22"/>
        </w:rPr>
        <w:t>A CONFORMITATII</w:t>
      </w:r>
      <w:r w:rsidRPr="00AD7CA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AD7CAF">
        <w:rPr>
          <w:rFonts w:ascii="Calibri" w:hAnsi="Calibri" w:cs="Calibri"/>
          <w:sz w:val="22"/>
          <w:szCs w:val="22"/>
        </w:rPr>
        <w:t>ȘI CALITĂȚII</w:t>
      </w:r>
      <w:r w:rsidRPr="00AD7CAF">
        <w:rPr>
          <w:rFonts w:ascii="Calibri" w:hAnsi="Calibri" w:cs="Calibri"/>
          <w:spacing w:val="1"/>
          <w:sz w:val="22"/>
          <w:szCs w:val="22"/>
        </w:rPr>
        <w:t xml:space="preserve"> D</w:t>
      </w:r>
      <w:r w:rsidRPr="00AD7CAF">
        <w:rPr>
          <w:rFonts w:ascii="Calibri" w:hAnsi="Calibri" w:cs="Calibri"/>
          <w:sz w:val="22"/>
          <w:szCs w:val="22"/>
        </w:rPr>
        <w:t xml:space="preserve">OCUMENTAŢIEI DE AVIZARE A LUCRĂRILOR DE INTERVENŢII </w:t>
      </w:r>
      <w:r w:rsidRPr="00AD7CAF">
        <w:rPr>
          <w:rFonts w:ascii="Calibri" w:hAnsi="Calibri" w:cs="Calibri"/>
          <w:spacing w:val="-58"/>
          <w:sz w:val="22"/>
          <w:szCs w:val="22"/>
        </w:rPr>
        <w:t xml:space="preserve"> </w:t>
      </w:r>
      <w:r w:rsidRPr="00AD7CAF">
        <w:rPr>
          <w:rFonts w:ascii="Calibri" w:hAnsi="Calibri" w:cs="Calibri"/>
          <w:sz w:val="22"/>
          <w:szCs w:val="22"/>
        </w:rPr>
        <w:t>(DALI</w:t>
      </w:r>
      <w:r w:rsidRPr="00AD7CA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AD7CAF">
        <w:rPr>
          <w:rFonts w:ascii="Calibri" w:hAnsi="Calibri" w:cs="Calibri"/>
          <w:sz w:val="22"/>
          <w:szCs w:val="22"/>
        </w:rPr>
        <w:t>–</w:t>
      </w:r>
      <w:r w:rsidRPr="00AD7CAF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AD7CAF">
        <w:rPr>
          <w:rFonts w:ascii="Calibri" w:hAnsi="Calibri" w:cs="Calibri"/>
          <w:sz w:val="22"/>
          <w:szCs w:val="22"/>
        </w:rPr>
        <w:t>HG 907/2016)</w:t>
      </w:r>
    </w:p>
    <w:p w:rsidR="00D44351" w:rsidRPr="00AD7CAF" w:rsidRDefault="00D44351" w:rsidP="00AD7CAF">
      <w:pPr>
        <w:rPr>
          <w:rFonts w:ascii="Calibri" w:hAnsi="Calibri" w:cs="Calibri"/>
          <w:b/>
          <w:sz w:val="22"/>
          <w:szCs w:val="22"/>
        </w:rPr>
      </w:pPr>
    </w:p>
    <w:tbl>
      <w:tblPr>
        <w:tblW w:w="1063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235"/>
        <w:gridCol w:w="7397"/>
      </w:tblGrid>
      <w:tr w:rsidR="00D44351" w:rsidRPr="0021575D" w:rsidTr="0021575D">
        <w:trPr>
          <w:trHeight w:val="352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Programul</w:t>
            </w:r>
            <w:r w:rsidRPr="0021575D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Regiunea Centru</w:t>
            </w:r>
            <w:r w:rsidRPr="0021575D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2021-2027</w:t>
            </w:r>
          </w:p>
        </w:tc>
      </w:tr>
      <w:tr w:rsidR="00D44351" w:rsidRPr="0021575D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Prioritatea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investitii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F77FD3" w:rsidP="00AD7CAF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O REGIUNE CU TURISM SUSTENABIL</w:t>
            </w:r>
          </w:p>
        </w:tc>
      </w:tr>
      <w:tr w:rsidR="00D44351" w:rsidRPr="0021575D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  <w:i/>
              </w:rPr>
            </w:pPr>
            <w:r w:rsidRPr="0021575D">
              <w:rPr>
                <w:rFonts w:ascii="Calibri" w:hAnsi="Calibri" w:cs="Calibri"/>
              </w:rPr>
              <w:t>Acțiunea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F77FD3" w:rsidP="00AD7CAF">
            <w:pPr>
              <w:pStyle w:val="TableParagraph"/>
              <w:rPr>
                <w:rFonts w:ascii="Calibri" w:hAnsi="Calibri" w:cs="Calibri"/>
              </w:rPr>
            </w:pPr>
            <w:r w:rsidRPr="00F77FD3">
              <w:rPr>
                <w:rFonts w:ascii="Calibri" w:hAnsi="Calibri" w:cs="Calibri"/>
              </w:rPr>
              <w:t>7.1. Dezvoltarea durabilă a comunităților rurale prin punerea în valoare a potențialului lor turistic natural și cultural</w:t>
            </w:r>
          </w:p>
        </w:tc>
      </w:tr>
      <w:tr w:rsidR="00F77FD3" w:rsidRPr="0021575D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FD3" w:rsidRPr="0021575D" w:rsidRDefault="00F77FD3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F77FD3">
              <w:rPr>
                <w:rFonts w:ascii="Calibri" w:hAnsi="Calibri" w:cs="Calibri"/>
              </w:rPr>
              <w:t>Intervenția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FD3" w:rsidRPr="0021575D" w:rsidRDefault="00396D6F" w:rsidP="00AD7CAF">
            <w:pPr>
              <w:pStyle w:val="TableParagraph"/>
              <w:rPr>
                <w:rFonts w:ascii="Calibri" w:hAnsi="Calibri" w:cs="Calibri"/>
              </w:rPr>
            </w:pPr>
            <w:r w:rsidRPr="00396D6F">
              <w:rPr>
                <w:rFonts w:ascii="Calibri" w:hAnsi="Calibri" w:cs="Calibri"/>
              </w:rPr>
              <w:t>7.1.2  – Intervenții destinate protejării și valorificării în scop turistic a patrimoniului natural și a resurselor balneare</w:t>
            </w:r>
          </w:p>
        </w:tc>
      </w:tr>
      <w:tr w:rsidR="00D44351" w:rsidRPr="0021575D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Titlul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cererii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finanţare: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Nr.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apel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proiecte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Cod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SMIS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Solicitantul: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</w:tbl>
    <w:p w:rsidR="00D44351" w:rsidRPr="00AD7CAF" w:rsidRDefault="00D44351" w:rsidP="00AD7CAF">
      <w:pPr>
        <w:rPr>
          <w:rFonts w:ascii="Calibri" w:hAnsi="Calibri" w:cs="Calibri"/>
          <w:b/>
          <w:sz w:val="22"/>
          <w:szCs w:val="22"/>
        </w:rPr>
      </w:pPr>
    </w:p>
    <w:p w:rsidR="00F5775A" w:rsidRPr="00AD7CAF" w:rsidRDefault="00F5775A" w:rsidP="00AD7CAF">
      <w:pPr>
        <w:rPr>
          <w:rFonts w:ascii="Calibri" w:hAnsi="Calibri" w:cs="Calibri"/>
          <w:b/>
          <w:sz w:val="22"/>
          <w:szCs w:val="22"/>
        </w:rPr>
      </w:pPr>
    </w:p>
    <w:tbl>
      <w:tblPr>
        <w:tblW w:w="1063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10"/>
        <w:gridCol w:w="6804"/>
        <w:gridCol w:w="567"/>
        <w:gridCol w:w="567"/>
        <w:gridCol w:w="567"/>
        <w:gridCol w:w="1417"/>
      </w:tblGrid>
      <w:tr w:rsidR="00D44351" w:rsidRPr="0021575D" w:rsidTr="0021575D">
        <w:trPr>
          <w:trHeight w:val="674"/>
          <w:tblHeader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177" w:right="151" w:firstLine="43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NR.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CRT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2539" w:right="2530" w:hanging="556"/>
              <w:jc w:val="center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ASPECTE</w:t>
            </w:r>
            <w:r w:rsidRPr="0021575D">
              <w:rPr>
                <w:rFonts w:ascii="Calibri" w:hAnsi="Calibri" w:cs="Calibri"/>
                <w:b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DE</w:t>
            </w:r>
            <w:r w:rsidRPr="0021575D">
              <w:rPr>
                <w:rFonts w:ascii="Calibri" w:hAnsi="Calibri" w:cs="Calibri"/>
                <w:b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VERIFICAT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  <w:b/>
              </w:rPr>
            </w:pPr>
          </w:p>
          <w:p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  <w:b/>
              </w:rPr>
            </w:pPr>
          </w:p>
          <w:p w:rsidR="00D44351" w:rsidRPr="0021575D" w:rsidRDefault="00D44351" w:rsidP="0021575D">
            <w:pPr>
              <w:pStyle w:val="TableParagraph"/>
              <w:ind w:left="115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NU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  <w:b/>
              </w:rPr>
            </w:pPr>
          </w:p>
          <w:p w:rsidR="00D44351" w:rsidRPr="0021575D" w:rsidRDefault="00D44351" w:rsidP="0021575D">
            <w:pPr>
              <w:pStyle w:val="TableParagraph"/>
              <w:ind w:left="177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N/A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  <w:b/>
              </w:rPr>
            </w:pPr>
          </w:p>
          <w:p w:rsidR="00D44351" w:rsidRPr="0021575D" w:rsidRDefault="00D44351" w:rsidP="0021575D">
            <w:pPr>
              <w:pStyle w:val="TableParagraph"/>
              <w:ind w:left="338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Observatii</w:t>
            </w:r>
          </w:p>
        </w:tc>
      </w:tr>
      <w:tr w:rsidR="00D44351" w:rsidRPr="0021575D" w:rsidTr="0021575D">
        <w:trPr>
          <w:trHeight w:val="35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21575D" w:rsidRDefault="00D44351" w:rsidP="0021575D">
            <w:pPr>
              <w:pStyle w:val="TableParagraph"/>
              <w:ind w:right="316"/>
              <w:jc w:val="right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  <w:w w:val="99"/>
              </w:rPr>
              <w:t>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CRITERII</w:t>
            </w:r>
            <w:r w:rsidRPr="0021575D">
              <w:rPr>
                <w:rFonts w:ascii="Calibri" w:hAnsi="Calibri" w:cs="Calibri"/>
                <w:b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GENERALE</w:t>
            </w:r>
            <w:r w:rsidRPr="0021575D">
              <w:rPr>
                <w:rFonts w:ascii="Calibri" w:hAnsi="Calibri" w:cs="Calibri"/>
                <w:b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PRIVIND</w:t>
            </w:r>
            <w:r w:rsidRPr="0021575D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CONŢINUTUL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:rsidTr="0021575D">
        <w:trPr>
          <w:trHeight w:val="322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Partea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scrisă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cuprinde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foaia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de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capăt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sunt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prezentate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informaţiile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generale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privind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obiectivul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investiţii,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 xml:space="preserve">precizarilor din capitolul 1, sectiunea A </w:t>
            </w:r>
            <w:r w:rsidRPr="0021575D">
              <w:rPr>
                <w:rFonts w:ascii="Calibri" w:hAnsi="Calibri" w:cs="Calibri"/>
                <w:i/>
              </w:rPr>
              <w:t xml:space="preserve">Piese scrise, </w:t>
            </w:r>
            <w:r w:rsidRPr="0021575D">
              <w:rPr>
                <w:rFonts w:ascii="Calibri" w:hAnsi="Calibri" w:cs="Calibri"/>
              </w:rPr>
              <w:t>din cadrul anexei 5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907/2016: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Denumirea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obiectivului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investiţii?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Ordonator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principal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8"/>
              </w:rPr>
              <w:t xml:space="preserve"> </w:t>
            </w:r>
            <w:r w:rsidRPr="0021575D">
              <w:rPr>
                <w:rFonts w:ascii="Calibri" w:hAnsi="Calibri" w:cs="Calibri"/>
              </w:rPr>
              <w:t>credite/investitor?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Ordonator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credite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(secundar/terţiar)?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Beneficiarul</w:t>
            </w:r>
            <w:r w:rsidRPr="0021575D">
              <w:rPr>
                <w:rFonts w:ascii="Calibri" w:hAnsi="Calibri" w:cs="Calibri"/>
                <w:spacing w:val="-10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investiţiei?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2174"/>
                <w:tab w:val="left" w:pos="3716"/>
                <w:tab w:val="left" w:pos="4179"/>
                <w:tab w:val="left" w:pos="5069"/>
                <w:tab w:val="left" w:pos="5419"/>
                <w:tab w:val="left" w:pos="6488"/>
              </w:tabs>
              <w:ind w:righ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Elaboratorul</w:t>
            </w:r>
            <w:r w:rsidRPr="0021575D">
              <w:rPr>
                <w:rFonts w:ascii="Calibri" w:hAnsi="Calibri" w:cs="Calibri"/>
              </w:rPr>
              <w:tab/>
              <w:t>documentaţiei</w:t>
            </w:r>
            <w:r w:rsidRPr="0021575D">
              <w:rPr>
                <w:rFonts w:ascii="Calibri" w:hAnsi="Calibri" w:cs="Calibri"/>
              </w:rPr>
              <w:tab/>
              <w:t>de</w:t>
            </w:r>
            <w:r w:rsidRPr="0021575D">
              <w:rPr>
                <w:rFonts w:ascii="Calibri" w:hAnsi="Calibri" w:cs="Calibri"/>
              </w:rPr>
              <w:tab/>
              <w:t>avizare</w:t>
            </w:r>
            <w:r w:rsidRPr="0021575D">
              <w:rPr>
                <w:rFonts w:ascii="Calibri" w:hAnsi="Calibri" w:cs="Calibri"/>
              </w:rPr>
              <w:tab/>
              <w:t>a</w:t>
            </w:r>
            <w:r w:rsidRPr="0021575D">
              <w:rPr>
                <w:rFonts w:ascii="Calibri" w:hAnsi="Calibri" w:cs="Calibri"/>
              </w:rPr>
              <w:tab/>
              <w:t>lucrărilor</w:t>
            </w:r>
            <w:r w:rsidRPr="0021575D">
              <w:rPr>
                <w:rFonts w:ascii="Calibri" w:hAnsi="Calibri" w:cs="Calibri"/>
              </w:rPr>
              <w:tab/>
            </w:r>
            <w:r w:rsidRPr="0021575D">
              <w:rPr>
                <w:rFonts w:ascii="Calibri" w:hAnsi="Calibri" w:cs="Calibri"/>
                <w:spacing w:val="-2"/>
              </w:rPr>
              <w:t>de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intervenţie?</w:t>
            </w:r>
          </w:p>
          <w:p w:rsidR="00D44351" w:rsidRPr="0021575D" w:rsidRDefault="00D44351" w:rsidP="0021575D">
            <w:pPr>
              <w:pStyle w:val="TableParagraph"/>
              <w:ind w:left="107" w:right="65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Se precizeaza, de asemenea,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u w:val="single"/>
              </w:rPr>
              <w:t>data elaborarii/actualizarii</w:t>
            </w:r>
            <w:r w:rsidRPr="0021575D">
              <w:rPr>
                <w:rFonts w:ascii="Calibri" w:hAnsi="Calibri" w:cs="Calibri"/>
                <w:spacing w:val="60"/>
              </w:rPr>
              <w:t xml:space="preserve"> </w:t>
            </w:r>
            <w:r w:rsidRPr="0021575D">
              <w:rPr>
                <w:rFonts w:ascii="Calibri" w:hAnsi="Calibri" w:cs="Calibri"/>
              </w:rPr>
              <w:t>documentatiei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si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  <w:u w:val="single"/>
              </w:rPr>
              <w:t>faza de</w:t>
            </w:r>
            <w:r w:rsidRPr="0021575D">
              <w:rPr>
                <w:rFonts w:ascii="Calibri" w:hAnsi="Calibri" w:cs="Calibri"/>
                <w:spacing w:val="-2"/>
                <w:u w:val="single"/>
              </w:rPr>
              <w:t xml:space="preserve"> </w:t>
            </w:r>
            <w:r w:rsidRPr="0021575D">
              <w:rPr>
                <w:rFonts w:ascii="Calibri" w:hAnsi="Calibri" w:cs="Calibri"/>
                <w:u w:val="single"/>
              </w:rPr>
              <w:t>proiectare</w:t>
            </w:r>
            <w:r w:rsidRPr="0021575D">
              <w:rPr>
                <w:rFonts w:ascii="Calibri" w:hAnsi="Calibri" w:cs="Calibri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:rsidTr="0021575D">
        <w:trPr>
          <w:trHeight w:val="18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107" w:right="102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Partea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scrisă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conține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lista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cu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semnături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elaboratorul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documentatiei</w:t>
            </w:r>
            <w:r w:rsidRPr="0021575D">
              <w:rPr>
                <w:rFonts w:ascii="Calibri" w:hAnsi="Calibri" w:cs="Calibri"/>
                <w:spacing w:val="21"/>
              </w:rPr>
              <w:t xml:space="preserve"> </w:t>
            </w:r>
            <w:r w:rsidRPr="0021575D">
              <w:rPr>
                <w:rFonts w:ascii="Calibri" w:hAnsi="Calibri" w:cs="Calibri"/>
              </w:rPr>
              <w:t>îşi</w:t>
            </w:r>
            <w:r w:rsidRPr="0021575D">
              <w:rPr>
                <w:rFonts w:ascii="Calibri" w:hAnsi="Calibri" w:cs="Calibri"/>
                <w:spacing w:val="21"/>
              </w:rPr>
              <w:t xml:space="preserve"> </w:t>
            </w:r>
            <w:r w:rsidRPr="0021575D">
              <w:rPr>
                <w:rFonts w:ascii="Calibri" w:hAnsi="Calibri" w:cs="Calibri"/>
              </w:rPr>
              <w:t>însuşeşte</w:t>
            </w:r>
            <w:r w:rsidRPr="0021575D">
              <w:rPr>
                <w:rFonts w:ascii="Calibri" w:hAnsi="Calibri" w:cs="Calibri"/>
                <w:spacing w:val="20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21"/>
              </w:rPr>
              <w:t xml:space="preserve"> </w:t>
            </w:r>
            <w:r w:rsidRPr="0021575D">
              <w:rPr>
                <w:rFonts w:ascii="Calibri" w:hAnsi="Calibri" w:cs="Calibri"/>
              </w:rPr>
              <w:t>asumă</w:t>
            </w:r>
            <w:r w:rsidRPr="0021575D">
              <w:rPr>
                <w:rFonts w:ascii="Calibri" w:hAnsi="Calibri" w:cs="Calibri"/>
                <w:spacing w:val="21"/>
              </w:rPr>
              <w:t xml:space="preserve"> </w:t>
            </w:r>
            <w:r w:rsidRPr="0021575D">
              <w:rPr>
                <w:rFonts w:ascii="Calibri" w:hAnsi="Calibri" w:cs="Calibri"/>
              </w:rPr>
              <w:t>datele</w:t>
            </w:r>
            <w:r w:rsidRPr="0021575D">
              <w:rPr>
                <w:rFonts w:ascii="Calibri" w:hAnsi="Calibri" w:cs="Calibri"/>
                <w:spacing w:val="20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21"/>
              </w:rPr>
              <w:t xml:space="preserve"> </w:t>
            </w:r>
            <w:r w:rsidRPr="0021575D">
              <w:rPr>
                <w:rFonts w:ascii="Calibri" w:hAnsi="Calibri" w:cs="Calibri"/>
              </w:rPr>
              <w:t>soluţiile</w:t>
            </w:r>
            <w:r w:rsidRPr="0021575D">
              <w:rPr>
                <w:rFonts w:ascii="Calibri" w:hAnsi="Calibri" w:cs="Calibri"/>
                <w:spacing w:val="20"/>
              </w:rPr>
              <w:t xml:space="preserve"> </w:t>
            </w:r>
            <w:r w:rsidRPr="0021575D">
              <w:rPr>
                <w:rFonts w:ascii="Calibri" w:hAnsi="Calibri" w:cs="Calibri"/>
              </w:rPr>
              <w:t>propuse,</w:t>
            </w:r>
            <w:r w:rsidRPr="0021575D">
              <w:rPr>
                <w:rFonts w:ascii="Calibri" w:hAnsi="Calibri" w:cs="Calibri"/>
                <w:spacing w:val="19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2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care</w:t>
            </w:r>
            <w:r w:rsidRPr="0021575D">
              <w:rPr>
                <w:rFonts w:ascii="Calibri" w:hAnsi="Calibri" w:cs="Calibri"/>
                <w:spacing w:val="-57"/>
              </w:rPr>
              <w:t xml:space="preserve"> </w:t>
            </w:r>
            <w:r w:rsidRPr="0021575D">
              <w:rPr>
                <w:rFonts w:ascii="Calibri" w:hAnsi="Calibri" w:cs="Calibri"/>
              </w:rPr>
              <w:t>va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conţine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cel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puţin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următoarele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date: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nr       </w:t>
            </w:r>
            <w:r w:rsidRPr="0021575D">
              <w:rPr>
                <w:rFonts w:ascii="Calibri" w:hAnsi="Calibri" w:cs="Calibri"/>
                <w:spacing w:val="24"/>
              </w:rPr>
              <w:t xml:space="preserve"> </w:t>
            </w:r>
            <w:r w:rsidRPr="0021575D">
              <w:rPr>
                <w:rFonts w:ascii="Calibri" w:hAnsi="Calibri" w:cs="Calibri"/>
              </w:rPr>
              <w:t>/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dată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contract?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00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numele şi prenumele în clar ale proiectanţilor pe specialităţi, ale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persoanei responsabile de proiect - şef de proiect/director 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proiect,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inclusiv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semnăturile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acestora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ştampila?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:rsidTr="0021575D">
        <w:trPr>
          <w:trHeight w:val="20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Există și se respectă structura </w:t>
            </w:r>
            <w:r w:rsidRPr="0021575D">
              <w:rPr>
                <w:rFonts w:ascii="Calibri" w:hAnsi="Calibri" w:cs="Calibri"/>
                <w:b/>
              </w:rPr>
              <w:t xml:space="preserve">Părții Scrise </w:t>
            </w:r>
            <w:r w:rsidRPr="0021575D">
              <w:rPr>
                <w:rFonts w:ascii="Calibri" w:hAnsi="Calibri" w:cs="Calibri"/>
              </w:rPr>
              <w:t>conform prevederilor din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legislația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vigoare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–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privind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etapele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elaborare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şi</w:t>
            </w:r>
            <w:r w:rsidRPr="0021575D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conţinutul-cadru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al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documentaţiilor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tehnico-economice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aferente</w:t>
            </w:r>
            <w:r w:rsidRPr="0021575D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obiectivelor/proiectelor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investiţii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finanţate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din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fonduri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publice,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respectiv cele din Anexa 5. Documentaţie de Avizare a Lucrărilor 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Intervenţii</w:t>
            </w:r>
            <w:r w:rsidRPr="0021575D">
              <w:rPr>
                <w:rFonts w:ascii="Calibri" w:hAnsi="Calibri" w:cs="Calibri"/>
                <w:vertAlign w:val="superscript"/>
              </w:rPr>
              <w:t>*1)</w:t>
            </w:r>
            <w:r w:rsidRPr="0021575D">
              <w:rPr>
                <w:rFonts w:ascii="Calibri" w:hAnsi="Calibri" w:cs="Calibri"/>
              </w:rPr>
              <w:t>?</w:t>
            </w:r>
          </w:p>
          <w:p w:rsidR="00D44351" w:rsidRPr="0021575D" w:rsidRDefault="00D44351" w:rsidP="0021575D">
            <w:pPr>
              <w:pStyle w:val="TableParagraph"/>
              <w:ind w:left="107"/>
              <w:jc w:val="both"/>
              <w:rPr>
                <w:rFonts w:ascii="Calibri" w:hAnsi="Calibri" w:cs="Calibri"/>
                <w:i/>
              </w:rPr>
            </w:pPr>
            <w:r w:rsidRPr="0021575D">
              <w:rPr>
                <w:rFonts w:ascii="Calibri" w:hAnsi="Calibri" w:cs="Calibri"/>
                <w:i/>
              </w:rPr>
              <w:t>*1)</w:t>
            </w:r>
            <w:r w:rsidRPr="0021575D">
              <w:rPr>
                <w:rFonts w:ascii="Calibri" w:hAnsi="Calibri" w:cs="Calibri"/>
                <w:i/>
                <w:spacing w:val="4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Continutul</w:t>
            </w:r>
            <w:r w:rsidRPr="0021575D">
              <w:rPr>
                <w:rFonts w:ascii="Calibri" w:hAnsi="Calibri" w:cs="Calibri"/>
                <w:i/>
                <w:spacing w:val="10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cadru</w:t>
            </w:r>
            <w:r w:rsidRPr="0021575D">
              <w:rPr>
                <w:rFonts w:ascii="Calibri" w:hAnsi="Calibri" w:cs="Calibri"/>
                <w:i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al</w:t>
            </w:r>
            <w:r w:rsidRPr="0021575D">
              <w:rPr>
                <w:rFonts w:ascii="Calibri" w:hAnsi="Calibri" w:cs="Calibri"/>
                <w:i/>
                <w:spacing w:val="7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DALI</w:t>
            </w:r>
            <w:r w:rsidRPr="0021575D">
              <w:rPr>
                <w:rFonts w:ascii="Calibri" w:hAnsi="Calibri" w:cs="Calibri"/>
                <w:i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poate</w:t>
            </w:r>
            <w:r w:rsidRPr="0021575D">
              <w:rPr>
                <w:rFonts w:ascii="Calibri" w:hAnsi="Calibri" w:cs="Calibri"/>
                <w:i/>
                <w:spacing w:val="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fi</w:t>
            </w:r>
            <w:r w:rsidRPr="0021575D">
              <w:rPr>
                <w:rFonts w:ascii="Calibri" w:hAnsi="Calibri" w:cs="Calibri"/>
                <w:i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adaptat,</w:t>
            </w:r>
            <w:r w:rsidRPr="0021575D">
              <w:rPr>
                <w:rFonts w:ascii="Calibri" w:hAnsi="Calibri" w:cs="Calibri"/>
                <w:i/>
                <w:spacing w:val="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în</w:t>
            </w:r>
            <w:r w:rsidRPr="0021575D">
              <w:rPr>
                <w:rFonts w:ascii="Calibri" w:hAnsi="Calibri" w:cs="Calibri"/>
                <w:i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functie</w:t>
            </w:r>
            <w:r w:rsidRPr="0021575D">
              <w:rPr>
                <w:rFonts w:ascii="Calibri" w:hAnsi="Calibri" w:cs="Calibri"/>
                <w:i/>
                <w:spacing w:val="7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9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specificul</w:t>
            </w:r>
            <w:r w:rsidRPr="0021575D">
              <w:rPr>
                <w:rFonts w:ascii="Calibri" w:hAnsi="Calibri" w:cs="Calibri"/>
                <w:i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și</w:t>
            </w:r>
          </w:p>
          <w:p w:rsidR="00D44351" w:rsidRPr="0021575D" w:rsidRDefault="00D44351" w:rsidP="0021575D">
            <w:pPr>
              <w:pStyle w:val="TableParagraph"/>
              <w:ind w:left="107"/>
              <w:jc w:val="both"/>
              <w:rPr>
                <w:rFonts w:ascii="Calibri" w:hAnsi="Calibri" w:cs="Calibri"/>
                <w:i/>
              </w:rPr>
            </w:pPr>
            <w:r w:rsidRPr="0021575D">
              <w:rPr>
                <w:rFonts w:ascii="Calibri" w:hAnsi="Calibri" w:cs="Calibri"/>
                <w:i/>
              </w:rPr>
              <w:t>complexitatea</w:t>
            </w:r>
            <w:r w:rsidRPr="0021575D">
              <w:rPr>
                <w:rFonts w:ascii="Calibri" w:hAnsi="Calibri" w:cs="Calibri"/>
                <w:i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obiectivului</w:t>
            </w:r>
            <w:r w:rsidRPr="0021575D">
              <w:rPr>
                <w:rFonts w:ascii="Calibri" w:hAnsi="Calibri" w:cs="Calibri"/>
                <w:i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investitii</w:t>
            </w:r>
            <w:r w:rsidRPr="0021575D">
              <w:rPr>
                <w:rFonts w:ascii="Calibri" w:hAnsi="Calibri" w:cs="Calibri"/>
                <w:i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propus.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:rsidTr="0021575D">
        <w:trPr>
          <w:trHeight w:val="20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Sunt</w:t>
            </w:r>
            <w:r w:rsidRPr="0021575D">
              <w:rPr>
                <w:rFonts w:ascii="Calibri" w:hAnsi="Calibri" w:cs="Calibri"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</w:rPr>
              <w:t>prezentate</w:t>
            </w:r>
            <w:r w:rsidRPr="0021575D">
              <w:rPr>
                <w:rFonts w:ascii="Calibri" w:hAnsi="Calibri" w:cs="Calibri"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</w:rPr>
              <w:t>informații</w:t>
            </w:r>
            <w:r w:rsidRPr="0021575D">
              <w:rPr>
                <w:rFonts w:ascii="Calibri" w:hAnsi="Calibri" w:cs="Calibri"/>
                <w:spacing w:val="66"/>
              </w:rPr>
              <w:t xml:space="preserve"> </w:t>
            </w:r>
            <w:r w:rsidRPr="0021575D">
              <w:rPr>
                <w:rFonts w:ascii="Calibri" w:hAnsi="Calibri" w:cs="Calibri"/>
              </w:rPr>
              <w:t>privind</w:t>
            </w:r>
            <w:r w:rsidRPr="0021575D">
              <w:rPr>
                <w:rFonts w:ascii="Calibri" w:hAnsi="Calibri" w:cs="Calibri"/>
                <w:spacing w:val="65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Situaţia</w:t>
            </w:r>
            <w:r w:rsidRPr="0021575D">
              <w:rPr>
                <w:rFonts w:ascii="Calibri" w:hAnsi="Calibri" w:cs="Calibri"/>
                <w:b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existentă</w:t>
            </w:r>
            <w:r w:rsidRPr="0021575D">
              <w:rPr>
                <w:rFonts w:ascii="Calibri" w:hAnsi="Calibri" w:cs="Calibri"/>
                <w:b/>
                <w:spacing w:val="62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şi</w:t>
            </w:r>
            <w:r w:rsidRPr="0021575D">
              <w:rPr>
                <w:rFonts w:ascii="Calibri" w:hAnsi="Calibri" w:cs="Calibri"/>
                <w:b/>
                <w:spacing w:val="65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necesitatea realizării</w:t>
            </w:r>
            <w:r w:rsidRPr="0021575D">
              <w:rPr>
                <w:rFonts w:ascii="Calibri" w:hAnsi="Calibri" w:cs="Calibri"/>
                <w:b/>
                <w:spacing w:val="9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lucrărilor</w:t>
            </w:r>
            <w:r w:rsidRPr="0021575D">
              <w:rPr>
                <w:rFonts w:ascii="Calibri" w:hAnsi="Calibri" w:cs="Calibri"/>
                <w:b/>
                <w:spacing w:val="8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de</w:t>
            </w:r>
            <w:r w:rsidRPr="0021575D">
              <w:rPr>
                <w:rFonts w:ascii="Calibri" w:hAnsi="Calibri" w:cs="Calibri"/>
                <w:b/>
                <w:spacing w:val="7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intervenţii,</w:t>
            </w:r>
            <w:r w:rsidRPr="0021575D">
              <w:rPr>
                <w:rFonts w:ascii="Calibri" w:hAnsi="Calibri" w:cs="Calibri"/>
                <w:b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7"/>
              </w:rPr>
              <w:t xml:space="preserve"> </w:t>
            </w:r>
            <w:r w:rsidRPr="0021575D">
              <w:rPr>
                <w:rFonts w:ascii="Calibri" w:hAnsi="Calibri" w:cs="Calibri"/>
              </w:rPr>
              <w:t>precizarilor</w:t>
            </w:r>
            <w:r w:rsidRPr="0021575D">
              <w:rPr>
                <w:rFonts w:ascii="Calibri" w:hAnsi="Calibri" w:cs="Calibri"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9"/>
              </w:rPr>
              <w:t xml:space="preserve"> </w:t>
            </w:r>
            <w:r w:rsidRPr="0021575D">
              <w:rPr>
                <w:rFonts w:ascii="Calibri" w:hAnsi="Calibri" w:cs="Calibri"/>
              </w:rPr>
              <w:t>capitolul</w:t>
            </w:r>
            <w:r w:rsidRPr="0021575D">
              <w:rPr>
                <w:rFonts w:ascii="Calibri" w:hAnsi="Calibri" w:cs="Calibri"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</w:rPr>
              <w:t>2,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sectiunea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Piese scrise,</w:t>
            </w:r>
            <w:r w:rsidRPr="0021575D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cadrul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anexei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5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907/2016: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right="110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Prezentarea contextului: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politici, strategii,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legislaţie,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acorduri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relevante,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structuri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instituţionale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financiare?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right="105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Analiza</w:t>
            </w:r>
            <w:r w:rsidRPr="0021575D">
              <w:rPr>
                <w:rFonts w:ascii="Calibri" w:hAnsi="Calibri" w:cs="Calibri"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</w:rPr>
              <w:t>situaţiei</w:t>
            </w:r>
            <w:r w:rsidRPr="0021575D">
              <w:rPr>
                <w:rFonts w:ascii="Calibri" w:hAnsi="Calibri" w:cs="Calibri"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</w:rPr>
              <w:t>existente</w:t>
            </w:r>
            <w:r w:rsidRPr="0021575D">
              <w:rPr>
                <w:rFonts w:ascii="Calibri" w:hAnsi="Calibri" w:cs="Calibri"/>
                <w:spacing w:val="10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</w:rPr>
              <w:t>identificarea</w:t>
            </w:r>
            <w:r w:rsidRPr="0021575D">
              <w:rPr>
                <w:rFonts w:ascii="Calibri" w:hAnsi="Calibri" w:cs="Calibri"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</w:rPr>
              <w:t>necesităţilor</w:t>
            </w:r>
            <w:r w:rsidRPr="0021575D">
              <w:rPr>
                <w:rFonts w:ascii="Calibri" w:hAnsi="Calibri" w:cs="Calibri"/>
                <w:spacing w:val="10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deficienţelor?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Obiective</w:t>
            </w:r>
            <w:r w:rsidRPr="0021575D">
              <w:rPr>
                <w:rFonts w:ascii="Calibri" w:hAnsi="Calibri" w:cs="Calibri"/>
                <w:spacing w:val="18"/>
              </w:rPr>
              <w:t xml:space="preserve"> </w:t>
            </w:r>
            <w:r w:rsidRPr="0021575D">
              <w:rPr>
                <w:rFonts w:ascii="Calibri" w:hAnsi="Calibri" w:cs="Calibri"/>
              </w:rPr>
              <w:t>preconizate</w:t>
            </w:r>
            <w:r w:rsidRPr="0021575D">
              <w:rPr>
                <w:rFonts w:ascii="Calibri" w:hAnsi="Calibri" w:cs="Calibri"/>
                <w:spacing w:val="75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79"/>
              </w:rPr>
              <w:t xml:space="preserve"> </w:t>
            </w:r>
            <w:r w:rsidRPr="0021575D">
              <w:rPr>
                <w:rFonts w:ascii="Calibri" w:hAnsi="Calibri" w:cs="Calibri"/>
              </w:rPr>
              <w:t>fi</w:t>
            </w:r>
            <w:r w:rsidRPr="0021575D">
              <w:rPr>
                <w:rFonts w:ascii="Calibri" w:hAnsi="Calibri" w:cs="Calibri"/>
                <w:spacing w:val="76"/>
              </w:rPr>
              <w:t xml:space="preserve"> </w:t>
            </w:r>
            <w:r w:rsidRPr="0021575D">
              <w:rPr>
                <w:rFonts w:ascii="Calibri" w:hAnsi="Calibri" w:cs="Calibri"/>
              </w:rPr>
              <w:t>atinse</w:t>
            </w:r>
            <w:r w:rsidRPr="0021575D">
              <w:rPr>
                <w:rFonts w:ascii="Calibri" w:hAnsi="Calibri" w:cs="Calibri"/>
                <w:spacing w:val="75"/>
              </w:rPr>
              <w:t xml:space="preserve"> </w:t>
            </w:r>
            <w:r w:rsidRPr="0021575D">
              <w:rPr>
                <w:rFonts w:ascii="Calibri" w:hAnsi="Calibri" w:cs="Calibri"/>
              </w:rPr>
              <w:t>prin</w:t>
            </w:r>
            <w:r w:rsidRPr="0021575D">
              <w:rPr>
                <w:rFonts w:ascii="Calibri" w:hAnsi="Calibri" w:cs="Calibri"/>
                <w:spacing w:val="77"/>
              </w:rPr>
              <w:t xml:space="preserve"> </w:t>
            </w:r>
            <w:r w:rsidRPr="0021575D">
              <w:rPr>
                <w:rFonts w:ascii="Calibri" w:hAnsi="Calibri" w:cs="Calibri"/>
              </w:rPr>
              <w:t>realizarea</w:t>
            </w:r>
            <w:r w:rsidRPr="0021575D">
              <w:rPr>
                <w:rFonts w:ascii="Calibri" w:hAnsi="Calibri" w:cs="Calibri"/>
                <w:spacing w:val="78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investiţiei</w:t>
            </w:r>
          </w:p>
          <w:p w:rsidR="00D44351" w:rsidRPr="0021575D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publice?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:rsidTr="0021575D">
        <w:trPr>
          <w:trHeight w:val="20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107" w:right="97"/>
              <w:jc w:val="both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</w:rPr>
              <w:t xml:space="preserve">Sunt prezentate informații privind </w:t>
            </w:r>
            <w:r w:rsidRPr="0021575D">
              <w:rPr>
                <w:rFonts w:ascii="Calibri" w:hAnsi="Calibri" w:cs="Calibri"/>
                <w:b/>
              </w:rPr>
              <w:t>Descrierea construcţiei existente,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 xml:space="preserve">conform precizarilor din capitolul 3, sectiunea A </w:t>
            </w:r>
            <w:r w:rsidRPr="0021575D">
              <w:rPr>
                <w:rFonts w:ascii="Calibri" w:hAnsi="Calibri" w:cs="Calibri"/>
                <w:i/>
              </w:rPr>
              <w:t xml:space="preserve">Piese scrise, </w:t>
            </w:r>
            <w:r w:rsidRPr="0021575D">
              <w:rPr>
                <w:rFonts w:ascii="Calibri" w:hAnsi="Calibri" w:cs="Calibri"/>
              </w:rPr>
              <w:t>din cadrul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anexei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5 la</w:t>
            </w:r>
            <w:r w:rsidRPr="0021575D">
              <w:rPr>
                <w:rFonts w:ascii="Calibri" w:hAnsi="Calibri" w:cs="Calibri"/>
                <w:spacing w:val="2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</w:t>
            </w:r>
            <w:r w:rsidRPr="0021575D">
              <w:rPr>
                <w:rFonts w:ascii="Calibri" w:hAnsi="Calibri" w:cs="Calibri"/>
                <w:b/>
              </w:rPr>
              <w:t>: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Particularităţi ale amplasamentului?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 Regimul juridic?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Caracteristici tehnice şi parametri specifici?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:rsidR="00DA4DB8" w:rsidRPr="0021575D" w:rsidRDefault="00DA4DB8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</w:rPr>
              <w:t>Starea tehnică, inclusiv sistemul structural şi analiza diagnostic,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punctul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vedere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asigurării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cerinţelor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fundamentale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aplicabile,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potrivit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legii?</w:t>
            </w:r>
          </w:p>
          <w:p w:rsidR="00DA4DB8" w:rsidRPr="0021575D" w:rsidRDefault="00DA4DB8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</w:rPr>
              <w:t>Actul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doveditor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al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forţei majore,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după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:rsidTr="0021575D">
        <w:trPr>
          <w:trHeight w:val="20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C43" w:rsidRPr="0021575D" w:rsidRDefault="00571C43" w:rsidP="0021575D">
            <w:pPr>
              <w:pStyle w:val="TableParagraph"/>
              <w:ind w:left="107" w:right="101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Sunt prezentate informații privind </w:t>
            </w:r>
            <w:r w:rsidRPr="0021575D">
              <w:rPr>
                <w:rFonts w:ascii="Calibri" w:hAnsi="Calibri" w:cs="Calibri"/>
                <w:b/>
              </w:rPr>
              <w:t>Concluziile expertizei tehnice şi,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după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caz,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ale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auditului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energetic,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concluziile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studiilor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de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diagnosticare</w:t>
            </w:r>
            <w:r w:rsidRPr="0021575D">
              <w:rPr>
                <w:rFonts w:ascii="Calibri" w:hAnsi="Calibri" w:cs="Calibri"/>
                <w:vertAlign w:val="superscript"/>
              </w:rPr>
              <w:t>*2)</w:t>
            </w:r>
            <w:r w:rsidRPr="0021575D">
              <w:rPr>
                <w:rFonts w:ascii="Calibri" w:hAnsi="Calibri" w:cs="Calibri"/>
              </w:rPr>
              <w:t xml:space="preserve">, conform precizarilor din capitolul 4, sectiunea A </w:t>
            </w:r>
            <w:r w:rsidRPr="0021575D">
              <w:rPr>
                <w:rFonts w:ascii="Calibri" w:hAnsi="Calibri" w:cs="Calibri"/>
                <w:i/>
              </w:rPr>
              <w:t>Piese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scrise,</w:t>
            </w:r>
            <w:r w:rsidRPr="0021575D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cadrul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anexei 5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la HG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907/2016:</w:t>
            </w:r>
          </w:p>
          <w:p w:rsidR="00571C43" w:rsidRPr="0021575D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65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clasa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risc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seismic?</w:t>
            </w:r>
          </w:p>
          <w:p w:rsidR="00571C43" w:rsidRPr="0021575D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73"/>
              </w:tabs>
              <w:ind w:left="1072" w:hanging="24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prezentarea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minimum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două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soluţii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intervenţie?</w:t>
            </w:r>
          </w:p>
          <w:p w:rsidR="00571C43" w:rsidRPr="0021575D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78"/>
              </w:tabs>
              <w:ind w:left="827" w:right="108" w:firstLine="0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soluţiile tehnice şi măsurile propuse de către expertul tehnic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şi, după caz, auditorul energetic spre a fi dezvoltate în cadrul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documentaţiei de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avizare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lucrărilor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intervenţii?</w:t>
            </w:r>
          </w:p>
          <w:p w:rsidR="00571C43" w:rsidRPr="0021575D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195"/>
              </w:tabs>
              <w:ind w:left="827" w:right="105" w:firstLine="0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recomandarea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intervenţiilor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necesare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pentru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asigurarea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funcţionării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cerinţelor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exigenţelor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calitate?</w:t>
            </w:r>
          </w:p>
          <w:p w:rsidR="00571C43" w:rsidRPr="0021575D" w:rsidRDefault="00571C4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  <w:i/>
              </w:rPr>
            </w:pPr>
            <w:r w:rsidRPr="0021575D">
              <w:rPr>
                <w:rFonts w:ascii="Calibri" w:hAnsi="Calibri" w:cs="Calibri"/>
                <w:i/>
              </w:rPr>
              <w:t>*2) Studiile de diagnosticare pot fi: studii de identificare a alcătuirilor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constructive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utilizează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substanţe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nocive,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studii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specifice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pentru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monumente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istorice,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pentru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monumente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for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public,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situri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arheologice,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analiza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compatibilităţii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conformării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spaţiale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clădirii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 xml:space="preserve">existente cu normele </w:t>
            </w:r>
            <w:r w:rsidRPr="0021575D">
              <w:rPr>
                <w:rFonts w:ascii="Calibri" w:hAnsi="Calibri" w:cs="Calibri"/>
                <w:i/>
              </w:rPr>
              <w:lastRenderedPageBreak/>
              <w:t>specifice funcţiunii şi a măsurii în care aceasta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răspunde</w:t>
            </w:r>
            <w:r w:rsidRPr="0021575D">
              <w:rPr>
                <w:rFonts w:ascii="Calibri" w:hAnsi="Calibri" w:cs="Calibri"/>
                <w:i/>
                <w:spacing w:val="29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cerinţelor</w:t>
            </w:r>
            <w:r w:rsidRPr="0021575D">
              <w:rPr>
                <w:rFonts w:ascii="Calibri" w:hAnsi="Calibri" w:cs="Calibri"/>
                <w:i/>
                <w:spacing w:val="29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30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calitate,</w:t>
            </w:r>
            <w:r w:rsidRPr="0021575D">
              <w:rPr>
                <w:rFonts w:ascii="Calibri" w:hAnsi="Calibri" w:cs="Calibri"/>
                <w:i/>
                <w:spacing w:val="27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studiu</w:t>
            </w:r>
            <w:r w:rsidRPr="0021575D">
              <w:rPr>
                <w:rFonts w:ascii="Calibri" w:hAnsi="Calibri" w:cs="Calibri"/>
                <w:i/>
                <w:spacing w:val="2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peisagistic</w:t>
            </w:r>
            <w:r w:rsidRPr="0021575D">
              <w:rPr>
                <w:rFonts w:ascii="Calibri" w:hAnsi="Calibri" w:cs="Calibri"/>
                <w:i/>
                <w:spacing w:val="29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sau</w:t>
            </w:r>
            <w:r w:rsidRPr="0021575D">
              <w:rPr>
                <w:rFonts w:ascii="Calibri" w:hAnsi="Calibri" w:cs="Calibri"/>
                <w:i/>
                <w:spacing w:val="2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studii,</w:t>
            </w:r>
            <w:r w:rsidRPr="0021575D">
              <w:rPr>
                <w:rFonts w:ascii="Calibri" w:hAnsi="Calibri" w:cs="Calibri"/>
                <w:i/>
                <w:spacing w:val="2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stabilite</w:t>
            </w:r>
          </w:p>
          <w:p w:rsidR="00D44351" w:rsidRPr="0021575D" w:rsidRDefault="00571C43" w:rsidP="00AD7CAF">
            <w:pPr>
              <w:pStyle w:val="TableParagrap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  <w:i/>
              </w:rPr>
              <w:t xml:space="preserve"> prin</w:t>
            </w:r>
            <w:r w:rsidRPr="0021575D">
              <w:rPr>
                <w:rFonts w:ascii="Calibri" w:hAnsi="Calibri" w:cs="Calibri"/>
                <w:i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tema</w:t>
            </w:r>
            <w:r w:rsidRPr="0021575D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proiectare.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A4DB8" w:rsidRPr="0021575D" w:rsidTr="004305FA">
        <w:trPr>
          <w:trHeight w:val="844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21575D">
            <w:pPr>
              <w:pStyle w:val="TableParagraph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Sunt prezentate informații privind </w:t>
            </w:r>
            <w:r w:rsidRPr="0021575D">
              <w:rPr>
                <w:rFonts w:ascii="Calibri" w:hAnsi="Calibri" w:cs="Calibri"/>
                <w:b/>
              </w:rPr>
              <w:t>Identificarea scenariilor/opţiunilor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tehnico-economice (minimum două) şi analiza detaliată a acestora,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 xml:space="preserve">conform precizarilor din capitolul 5, sectiunea A </w:t>
            </w:r>
            <w:r w:rsidRPr="0021575D">
              <w:rPr>
                <w:rFonts w:ascii="Calibri" w:hAnsi="Calibri" w:cs="Calibri"/>
                <w:i/>
              </w:rPr>
              <w:t xml:space="preserve">Piese scrise, </w:t>
            </w:r>
            <w:r w:rsidRPr="0021575D">
              <w:rPr>
                <w:rFonts w:ascii="Calibri" w:hAnsi="Calibri" w:cs="Calibri"/>
              </w:rPr>
              <w:t>din cadrul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anexei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5 la</w:t>
            </w:r>
            <w:r w:rsidRPr="0021575D">
              <w:rPr>
                <w:rFonts w:ascii="Calibri" w:hAnsi="Calibri" w:cs="Calibri"/>
                <w:spacing w:val="2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907/2016:</w:t>
            </w:r>
          </w:p>
          <w:p w:rsidR="00DA4DB8" w:rsidRPr="0021575D" w:rsidRDefault="00DA4DB8" w:rsidP="0021575D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Soluţia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tehnică,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punct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vedere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tehnologic,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constructiv,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tehnic,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funcţional-arhitectural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economic,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cuprinzând:</w:t>
            </w:r>
          </w:p>
          <w:p w:rsidR="00DA4DB8" w:rsidRPr="0021575D" w:rsidRDefault="00DA4DB8" w:rsidP="0021575D">
            <w:pPr>
              <w:pStyle w:val="TableParagraph"/>
              <w:numPr>
                <w:ilvl w:val="1"/>
                <w:numId w:val="8"/>
              </w:numPr>
              <w:tabs>
                <w:tab w:val="left" w:pos="708"/>
              </w:tabs>
              <w:ind w:hanging="361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descrierea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principalelor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lucrări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intervenţie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?</w:t>
            </w:r>
          </w:p>
          <w:p w:rsidR="00DA4DB8" w:rsidRPr="0021575D" w:rsidRDefault="00DA4DB8" w:rsidP="0021575D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Descrierea,</w:t>
            </w:r>
            <w:r w:rsidRPr="0021575D">
              <w:rPr>
                <w:rFonts w:ascii="Calibri" w:hAnsi="Calibri" w:cs="Calibri"/>
                <w:spacing w:val="4"/>
              </w:rPr>
              <w:t xml:space="preserve"> </w:t>
            </w:r>
            <w:r w:rsidRPr="0021575D">
              <w:rPr>
                <w:rFonts w:ascii="Calibri" w:hAnsi="Calibri" w:cs="Calibri"/>
              </w:rPr>
              <w:t>după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caz,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65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62"/>
              </w:rPr>
              <w:t xml:space="preserve"> </w:t>
            </w:r>
            <w:r w:rsidRPr="0021575D">
              <w:rPr>
                <w:rFonts w:ascii="Calibri" w:hAnsi="Calibri" w:cs="Calibri"/>
              </w:rPr>
              <w:t>altor</w:t>
            </w:r>
            <w:r w:rsidRPr="0021575D">
              <w:rPr>
                <w:rFonts w:ascii="Calibri" w:hAnsi="Calibri" w:cs="Calibri"/>
                <w:spacing w:val="62"/>
              </w:rPr>
              <w:t xml:space="preserve"> </w:t>
            </w:r>
            <w:r w:rsidRPr="0021575D">
              <w:rPr>
                <w:rFonts w:ascii="Calibri" w:hAnsi="Calibri" w:cs="Calibri"/>
              </w:rPr>
              <w:t>categorii</w:t>
            </w:r>
            <w:r w:rsidRPr="0021575D">
              <w:rPr>
                <w:rFonts w:ascii="Calibri" w:hAnsi="Calibri" w:cs="Calibri"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lucrări incluse în soluţia tehnică de intervenţie propusă, respectiv hidroizolaţii, termoizolaţii, repararea/înlocuirea instalaţiilor/echipamentelor aferente</w:t>
            </w:r>
            <w:r w:rsidRPr="0021575D">
              <w:rPr>
                <w:rFonts w:ascii="Calibri" w:hAnsi="Calibri" w:cs="Calibri"/>
              </w:rPr>
              <w:tab/>
              <w:t>construcţiei,</w:t>
            </w:r>
            <w:r w:rsidRPr="0021575D">
              <w:rPr>
                <w:rFonts w:ascii="Calibri" w:hAnsi="Calibri" w:cs="Calibri"/>
              </w:rPr>
              <w:tab/>
              <w:t>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:rsidR="00DA4DB8" w:rsidRPr="0021575D" w:rsidRDefault="00DA4DB8" w:rsidP="0021575D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analiza vulnerabilităţilor cauzate de factori de risc, antropici şi naturali, inclusiv de schimbări climatice ce pot afecta investiţia?</w:t>
            </w:r>
          </w:p>
          <w:p w:rsidR="00DA4DB8" w:rsidRPr="0021575D" w:rsidRDefault="00DA4DB8" w:rsidP="0021575D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:rsidR="00DA4DB8" w:rsidRPr="0021575D" w:rsidRDefault="00DA4DB8" w:rsidP="0021575D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caracteristicile tehnice şi parametrii specifici investiţiei</w:t>
            </w:r>
          </w:p>
          <w:p w:rsidR="00DA4DB8" w:rsidRPr="0021575D" w:rsidRDefault="00DA4DB8" w:rsidP="0021575D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rezultate în urma realizării lucrărilor de intervenţie?</w:t>
            </w:r>
          </w:p>
          <w:p w:rsidR="00DA4DB8" w:rsidRPr="0021575D" w:rsidRDefault="00DA4DB8" w:rsidP="0021575D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Necesarul de utilităţi rezultate, inclusiv estimări privind depăşirea consumurilor iniţiale de utilităţi şi modul de asigurare a consumurilor suplimentare?</w:t>
            </w:r>
          </w:p>
          <w:p w:rsidR="00836583" w:rsidRDefault="00836583" w:rsidP="0021575D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Durata de realizare şi etapele principale corelate cu datele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prevăzute în graficul orientativ de realizare a investiţiei,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detaliat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pe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etape principale?</w:t>
            </w:r>
          </w:p>
          <w:p w:rsidR="004305FA" w:rsidRPr="004305FA" w:rsidRDefault="004305FA" w:rsidP="004305FA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</w:rPr>
            </w:pPr>
            <w:r w:rsidRPr="004305FA">
              <w:rPr>
                <w:rFonts w:ascii="Calibri" w:hAnsi="Calibri" w:cs="Calibri"/>
              </w:rPr>
              <w:t>Costurile estimative ale investiţiei?</w:t>
            </w:r>
          </w:p>
          <w:p w:rsidR="004305FA" w:rsidRPr="004305FA" w:rsidRDefault="004305FA" w:rsidP="004305FA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</w:rPr>
            </w:pPr>
            <w:r w:rsidRPr="004305FA">
              <w:rPr>
                <w:rFonts w:ascii="Calibri" w:hAnsi="Calibri" w:cs="Calibri"/>
              </w:rPr>
              <w:t>Sustenabilitatea realizării investiţiei?</w:t>
            </w:r>
          </w:p>
          <w:p w:rsidR="004305FA" w:rsidRPr="0021575D" w:rsidRDefault="004305FA" w:rsidP="004305FA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</w:rPr>
            </w:pPr>
            <w:r w:rsidRPr="004305FA">
              <w:rPr>
                <w:rFonts w:ascii="Calibri" w:hAnsi="Calibri" w:cs="Calibri"/>
              </w:rPr>
              <w:t>Analiza financiară şi economică aferentă realizării lucrărilor de intervenţie?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A4DB8" w:rsidRPr="0021575D" w:rsidTr="00EF7F20">
        <w:trPr>
          <w:trHeight w:val="22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836583" w:rsidP="0021575D">
            <w:pPr>
              <w:pStyle w:val="TableParagraph"/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Sunt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prezentate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informații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privind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Scenariul/Opţiunea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tehnico-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economic(ă)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optim(ă),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recomandat(ă),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precizarilor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capitolul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6,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sectiunea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Piese</w:t>
            </w:r>
            <w:r w:rsidRPr="0021575D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scrise,</w:t>
            </w:r>
            <w:r w:rsidRPr="0021575D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cadrul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anexei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5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907/2016: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Comparaţia scenariilor/opţiunilor propus(e), din punct de vedere tehnic, economic, financiar, al sustenabilităţii şi riscurilor?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Selectarea şi justificarea scenariului/opţiunii optim(e), recomandat(e)?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Principalii indicatori tehnico-economici aferenţi investiţiei?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lastRenderedPageBreak/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A4DB8" w:rsidRPr="0021575D" w:rsidTr="0021575D">
        <w:trPr>
          <w:trHeight w:val="5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ind w:right="101"/>
              <w:jc w:val="both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</w:rPr>
              <w:t xml:space="preserve">Sunt prezentate informații privind </w:t>
            </w:r>
            <w:r w:rsidRPr="0021575D">
              <w:rPr>
                <w:rFonts w:ascii="Calibri" w:hAnsi="Calibri" w:cs="Calibri"/>
                <w:b/>
              </w:rPr>
              <w:t>Urbanismul, acordurile şi avizele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 xml:space="preserve">conforme, </w:t>
            </w:r>
            <w:r w:rsidRPr="0021575D">
              <w:rPr>
                <w:rFonts w:ascii="Calibri" w:hAnsi="Calibri" w:cs="Calibri"/>
              </w:rPr>
              <w:t xml:space="preserve">conform precizarilor din capitolul 7, sectiunea A </w:t>
            </w:r>
            <w:r w:rsidRPr="0021575D">
              <w:rPr>
                <w:rFonts w:ascii="Calibri" w:hAnsi="Calibri" w:cs="Calibri"/>
                <w:i/>
              </w:rPr>
              <w:t>Piese scrise,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cadrul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anexei 5 la</w:t>
            </w:r>
            <w:r w:rsidRPr="0021575D">
              <w:rPr>
                <w:rFonts w:ascii="Calibri" w:hAnsi="Calibri" w:cs="Calibri"/>
                <w:spacing w:val="2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</w:t>
            </w:r>
            <w:r w:rsidRPr="0021575D">
              <w:rPr>
                <w:rFonts w:ascii="Calibri" w:hAnsi="Calibri" w:cs="Calibri"/>
                <w:b/>
              </w:rPr>
              <w:t>: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Certificatul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urbanism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emis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vederea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obţinerii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autorizaţiei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de construire?</w:t>
            </w:r>
          </w:p>
          <w:p w:rsidR="00DA4DB8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Studiu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topografic,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vizat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către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Oficiul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 xml:space="preserve">Cadastru şi 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Publicitate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Imobiliară?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Extras de carte funciară, cu excepţia cazurilor speciale, expres prevăzute de lege?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Avize conforme privind asigurarea utilităţilor, în cazul suplimentării capacităţii existente?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Pentru proiectele care în conformitate cu etapa de evaluare iniţială efectuată de către autoritatea competentă pentru protecţia mediului vor face obiectul procedurii de evaluare a impactului asupra mediului: Actul administrativ al autorităţii competente pentru protecţia mediului, măsuri de diminuare a impactului, măsuri de compensare, modalitatea de integrare a prevederilor acordului de mediu în documentaţia tehnico- economică?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Pentru proiectele care în conformitate cu etapa de evaluare iniţială efectuată de către autoritatea competentă pentru protecţia mediului NU vor face obiectul procedurii de evaluare a impactului asupra mediului: clasarea notificării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Avize, acorduri şi studii specifice, după caz, care pot condiţiona soluţiile tehnice, precum: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studiu privind posibilitatea utilizării unor sisteme alternative de eficienţă ridicată pentru creşterea performanţei energetice întocmit conform Metodologiei de calcul al performantei energetice a cladirilor, aprobată prin Ordinul ministrului transporturilor, constructiilor si turismului nr. 157/2007 cu modificările și completările ulterioare 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studiu de trafic şi studiu de circulaţie, după caz?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raport de diagnostic arheologic, în cazul intervenţiilor în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situri arheologice?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studiu istoric, în cazul monumentelor istorice?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studii de specialitate necesare în funcţie de specificul investiţiei?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:rsidTr="0021575D">
        <w:trPr>
          <w:trHeight w:val="5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ind w:left="107" w:right="100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  <w:b/>
              </w:rPr>
              <w:t>Devizul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General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este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elaborat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legislației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vigoare: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privind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etapele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elaborare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şi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conţinutul-cadru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al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 xml:space="preserve">documentaţiilor </w:t>
            </w:r>
            <w:r w:rsidRPr="0021575D">
              <w:rPr>
                <w:rFonts w:ascii="Calibri" w:hAnsi="Calibri" w:cs="Calibri"/>
                <w:i/>
              </w:rPr>
              <w:lastRenderedPageBreak/>
              <w:t>tehnico-economice aferente obiectivelor/proiectelor de</w:t>
            </w:r>
            <w:r w:rsidRPr="0021575D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investiţii</w:t>
            </w:r>
            <w:r w:rsidRPr="0021575D">
              <w:rPr>
                <w:rFonts w:ascii="Calibri" w:hAnsi="Calibri" w:cs="Calibri"/>
                <w:i/>
                <w:spacing w:val="13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finanţate</w:t>
            </w:r>
            <w:r w:rsidRPr="0021575D">
              <w:rPr>
                <w:rFonts w:ascii="Calibri" w:hAnsi="Calibri" w:cs="Calibri"/>
                <w:i/>
                <w:spacing w:val="13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din</w:t>
            </w:r>
            <w:r w:rsidRPr="0021575D">
              <w:rPr>
                <w:rFonts w:ascii="Calibri" w:hAnsi="Calibri" w:cs="Calibri"/>
                <w:i/>
                <w:spacing w:val="13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fonduri</w:t>
            </w:r>
            <w:r w:rsidRPr="0021575D">
              <w:rPr>
                <w:rFonts w:ascii="Calibri" w:hAnsi="Calibri" w:cs="Calibri"/>
                <w:i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publice,</w:t>
            </w:r>
            <w:r w:rsidRPr="0021575D">
              <w:rPr>
                <w:rFonts w:ascii="Calibri" w:hAnsi="Calibri" w:cs="Calibri"/>
                <w:i/>
                <w:spacing w:val="15"/>
              </w:rPr>
              <w:t xml:space="preserve"> </w:t>
            </w:r>
            <w:r w:rsidRPr="0021575D">
              <w:rPr>
                <w:rFonts w:ascii="Calibri" w:hAnsi="Calibri" w:cs="Calibri"/>
              </w:rPr>
              <w:t>sectiunea</w:t>
            </w:r>
            <w:r w:rsidRPr="0021575D">
              <w:rPr>
                <w:rFonts w:ascii="Calibri" w:hAnsi="Calibri" w:cs="Calibri"/>
                <w:spacing w:val="12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15"/>
              </w:rPr>
              <w:t xml:space="preserve"> </w:t>
            </w:r>
            <w:r w:rsidRPr="0021575D">
              <w:rPr>
                <w:rFonts w:ascii="Calibri" w:hAnsi="Calibri" w:cs="Calibri"/>
              </w:rPr>
              <w:t>5-a</w:t>
            </w:r>
            <w:r w:rsidRPr="0021575D">
              <w:rPr>
                <w:rFonts w:ascii="Calibri" w:hAnsi="Calibri" w:cs="Calibri"/>
                <w:spacing w:val="14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Devizul</w:t>
            </w:r>
            <w:r w:rsidRPr="0021575D">
              <w:rPr>
                <w:rFonts w:ascii="Calibri" w:hAnsi="Calibri" w:cs="Calibri"/>
                <w:i/>
                <w:spacing w:val="12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general</w:t>
            </w:r>
            <w:r w:rsidRPr="0021575D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 xml:space="preserve">si devizul pe obiect, </w:t>
            </w:r>
            <w:r w:rsidRPr="0021575D">
              <w:rPr>
                <w:rFonts w:ascii="Calibri" w:hAnsi="Calibri" w:cs="Calibri"/>
              </w:rPr>
              <w:t>inclusiv conform Metodologiei prezentate in Anexa 6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907/2016:</w:t>
            </w:r>
          </w:p>
          <w:p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respecta</w:t>
            </w:r>
            <w:r w:rsidRPr="0021575D">
              <w:rPr>
                <w:rFonts w:ascii="Calibri" w:hAnsi="Calibri" w:cs="Calibri"/>
                <w:spacing w:val="4"/>
              </w:rPr>
              <w:t xml:space="preserve"> </w:t>
            </w:r>
            <w:r w:rsidRPr="0021575D">
              <w:rPr>
                <w:rFonts w:ascii="Calibri" w:hAnsi="Calibri" w:cs="Calibri"/>
              </w:rPr>
              <w:t>modelul</w:t>
            </w:r>
            <w:r w:rsidRPr="0021575D">
              <w:rPr>
                <w:rFonts w:ascii="Calibri" w:hAnsi="Calibri" w:cs="Calibri"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</w:rPr>
              <w:t>cadru</w:t>
            </w:r>
            <w:r w:rsidRPr="0021575D">
              <w:rPr>
                <w:rFonts w:ascii="Calibri" w:hAnsi="Calibri" w:cs="Calibri"/>
                <w:spacing w:val="64"/>
              </w:rPr>
              <w:t xml:space="preserve"> </w:t>
            </w:r>
            <w:r w:rsidRPr="0021575D">
              <w:rPr>
                <w:rFonts w:ascii="Calibri" w:hAnsi="Calibri" w:cs="Calibri"/>
              </w:rPr>
              <w:t>prezentat</w:t>
            </w:r>
            <w:r w:rsidRPr="0021575D">
              <w:rPr>
                <w:rFonts w:ascii="Calibri" w:hAnsi="Calibri" w:cs="Calibri"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anexa</w:t>
            </w:r>
            <w:r w:rsidRPr="0021575D">
              <w:rPr>
                <w:rFonts w:ascii="Calibri" w:hAnsi="Calibri" w:cs="Calibri"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</w:rPr>
              <w:t>7</w:t>
            </w:r>
            <w:r w:rsidRPr="0021575D">
              <w:rPr>
                <w:rFonts w:ascii="Calibri" w:hAnsi="Calibri" w:cs="Calibri"/>
                <w:spacing w:val="66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65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</w:p>
          <w:p w:rsidR="00EF7F20" w:rsidRDefault="00836583" w:rsidP="00EF7F20">
            <w:pPr>
              <w:pStyle w:val="TableParagraph"/>
              <w:ind w:left="468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907/2016</w:t>
            </w:r>
            <w:r w:rsidR="00EF7F20">
              <w:rPr>
                <w:rFonts w:ascii="Calibri" w:hAnsi="Calibri" w:cs="Calibri"/>
              </w:rPr>
              <w:t>?</w:t>
            </w:r>
          </w:p>
          <w:p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conține</w:t>
            </w:r>
            <w:r w:rsidRPr="0021575D">
              <w:rPr>
                <w:rFonts w:ascii="Calibri" w:hAnsi="Calibri" w:cs="Calibri"/>
                <w:spacing w:val="29"/>
              </w:rPr>
              <w:t xml:space="preserve"> </w:t>
            </w:r>
            <w:r w:rsidRPr="0021575D">
              <w:rPr>
                <w:rFonts w:ascii="Calibri" w:hAnsi="Calibri" w:cs="Calibri"/>
              </w:rPr>
              <w:t>costuri</w:t>
            </w:r>
            <w:r w:rsidRPr="0021575D">
              <w:rPr>
                <w:rFonts w:ascii="Calibri" w:hAnsi="Calibri" w:cs="Calibri"/>
                <w:spacing w:val="32"/>
              </w:rPr>
              <w:t xml:space="preserve"> </w:t>
            </w:r>
            <w:r w:rsidRPr="0021575D">
              <w:rPr>
                <w:rFonts w:ascii="Calibri" w:hAnsi="Calibri" w:cs="Calibri"/>
              </w:rPr>
              <w:t>aferente</w:t>
            </w:r>
            <w:r w:rsidRPr="0021575D">
              <w:rPr>
                <w:rFonts w:ascii="Calibri" w:hAnsi="Calibri" w:cs="Calibri"/>
                <w:spacing w:val="31"/>
              </w:rPr>
              <w:t xml:space="preserve"> </w:t>
            </w:r>
            <w:r w:rsidRPr="0021575D">
              <w:rPr>
                <w:rFonts w:ascii="Calibri" w:hAnsi="Calibri" w:cs="Calibri"/>
              </w:rPr>
              <w:t>tuturor</w:t>
            </w:r>
            <w:r w:rsidRPr="0021575D">
              <w:rPr>
                <w:rFonts w:ascii="Calibri" w:hAnsi="Calibri" w:cs="Calibri"/>
                <w:spacing w:val="31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intervențiilor</w:t>
            </w:r>
            <w:r w:rsidRPr="0021575D">
              <w:rPr>
                <w:rFonts w:ascii="Calibri" w:hAnsi="Calibri" w:cs="Calibri"/>
                <w:spacing w:val="30"/>
              </w:rPr>
              <w:t xml:space="preserve"> </w:t>
            </w:r>
            <w:r w:rsidRPr="0021575D">
              <w:rPr>
                <w:rFonts w:ascii="Calibri" w:hAnsi="Calibri" w:cs="Calibri"/>
              </w:rPr>
              <w:t>cuprinse</w:t>
            </w:r>
            <w:r w:rsidR="00EF7F20">
              <w:rPr>
                <w:rFonts w:ascii="Calibri" w:hAnsi="Calibri" w:cs="Calibri"/>
              </w:rPr>
              <w:t xml:space="preserve"> </w:t>
            </w:r>
            <w:r w:rsidRPr="0021575D">
              <w:rPr>
                <w:rFonts w:ascii="Calibri" w:hAnsi="Calibri" w:cs="Calibri"/>
                <w:spacing w:val="-57"/>
              </w:rPr>
              <w:t xml:space="preserve"> </w:t>
            </w:r>
            <w:r w:rsidR="00EF7F20">
              <w:rPr>
                <w:rFonts w:ascii="Calibri" w:hAnsi="Calibri" w:cs="Calibri"/>
                <w:spacing w:val="-57"/>
              </w:rPr>
              <w:t xml:space="preserve"> 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DALI?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:rsidTr="0021575D">
        <w:trPr>
          <w:trHeight w:val="5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  <w:b/>
              </w:rPr>
              <w:t>Devizele</w:t>
            </w:r>
            <w:r w:rsidRPr="0021575D">
              <w:rPr>
                <w:rFonts w:ascii="Calibri" w:hAnsi="Calibri" w:cs="Calibri"/>
                <w:b/>
                <w:spacing w:val="9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pe</w:t>
            </w:r>
            <w:r w:rsidRPr="0021575D">
              <w:rPr>
                <w:rFonts w:ascii="Calibri" w:hAnsi="Calibri" w:cs="Calibri"/>
                <w:b/>
                <w:spacing w:val="67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Obiect</w:t>
            </w:r>
            <w:r w:rsidRPr="0021575D">
              <w:rPr>
                <w:rFonts w:ascii="Calibri" w:hAnsi="Calibri" w:cs="Calibri"/>
                <w:b/>
                <w:spacing w:val="71"/>
              </w:rPr>
              <w:t xml:space="preserve"> </w:t>
            </w:r>
            <w:r w:rsidRPr="0021575D">
              <w:rPr>
                <w:rFonts w:ascii="Calibri" w:hAnsi="Calibri" w:cs="Calibri"/>
              </w:rPr>
              <w:t>sunt</w:t>
            </w:r>
            <w:r w:rsidRPr="0021575D">
              <w:rPr>
                <w:rFonts w:ascii="Calibri" w:hAnsi="Calibri" w:cs="Calibri"/>
                <w:spacing w:val="68"/>
              </w:rPr>
              <w:t xml:space="preserve"> </w:t>
            </w:r>
            <w:r w:rsidRPr="0021575D">
              <w:rPr>
                <w:rFonts w:ascii="Calibri" w:hAnsi="Calibri" w:cs="Calibri"/>
              </w:rPr>
              <w:t>întocmite</w:t>
            </w:r>
            <w:r w:rsidRPr="0021575D">
              <w:rPr>
                <w:rFonts w:ascii="Calibri" w:hAnsi="Calibri" w:cs="Calibri"/>
                <w:spacing w:val="67"/>
              </w:rPr>
              <w:t xml:space="preserve"> </w:t>
            </w:r>
            <w:r w:rsidRPr="0021575D">
              <w:rPr>
                <w:rFonts w:ascii="Calibri" w:hAnsi="Calibri" w:cs="Calibri"/>
              </w:rPr>
              <w:t>pe</w:t>
            </w:r>
            <w:r w:rsidRPr="0021575D">
              <w:rPr>
                <w:rFonts w:ascii="Calibri" w:hAnsi="Calibri" w:cs="Calibri"/>
                <w:spacing w:val="65"/>
              </w:rPr>
              <w:t xml:space="preserve"> </w:t>
            </w:r>
            <w:r w:rsidRPr="0021575D">
              <w:rPr>
                <w:rFonts w:ascii="Calibri" w:hAnsi="Calibri" w:cs="Calibri"/>
              </w:rPr>
              <w:t>modelul</w:t>
            </w:r>
            <w:r w:rsidRPr="0021575D">
              <w:rPr>
                <w:rFonts w:ascii="Calibri" w:hAnsi="Calibri" w:cs="Calibri"/>
                <w:spacing w:val="66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65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anexa</w:t>
            </w:r>
            <w:r w:rsidRPr="0021575D">
              <w:rPr>
                <w:rFonts w:ascii="Calibri" w:hAnsi="Calibri" w:cs="Calibri"/>
                <w:spacing w:val="67"/>
              </w:rPr>
              <w:t xml:space="preserve"> </w:t>
            </w:r>
            <w:r w:rsidRPr="0021575D">
              <w:rPr>
                <w:rFonts w:ascii="Calibri" w:hAnsi="Calibri" w:cs="Calibri"/>
              </w:rPr>
              <w:t>8</w:t>
            </w:r>
            <w:r w:rsidRPr="0021575D">
              <w:rPr>
                <w:rFonts w:ascii="Calibri" w:hAnsi="Calibri" w:cs="Calibri"/>
                <w:spacing w:val="66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69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</w:p>
          <w:p w:rsidR="00836583" w:rsidRPr="0021575D" w:rsidRDefault="00836583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:rsidTr="0021575D">
        <w:trPr>
          <w:trHeight w:val="5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Există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piesele desenate</w:t>
            </w:r>
            <w:r w:rsidRPr="0021575D">
              <w:rPr>
                <w:rFonts w:ascii="Calibri" w:hAnsi="Calibri" w:cs="Calibri"/>
              </w:rPr>
              <w:t>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prezentate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la scara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relevanta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 raport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cu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caracteristicile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obiectivului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investitii,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pentru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toate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obiectele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investiți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si pentru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toate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specialitățile?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:rsidTr="0021575D">
        <w:trPr>
          <w:trHeight w:val="5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Există planşe referitoare la constructia existentă:</w:t>
            </w:r>
          </w:p>
          <w:p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 de amplasare în zonă?</w:t>
            </w:r>
          </w:p>
          <w:p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 de situaţie?</w:t>
            </w:r>
          </w:p>
          <w:p w:rsidR="00836583" w:rsidRPr="0021575D" w:rsidRDefault="00EF7F20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</w:t>
            </w:r>
            <w:r w:rsidR="00836583" w:rsidRPr="0021575D">
              <w:rPr>
                <w:rFonts w:ascii="Calibri" w:hAnsi="Calibri" w:cs="Calibri"/>
              </w:rPr>
              <w:t>eleveu de arhitectură şi, după caz, structura şi instalaţii - planuri, secţiuni, faţade, cotate?</w:t>
            </w:r>
          </w:p>
          <w:p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Există planşe referitoare la scenariul/opţiunea tehnico-economic(ă) optim(ă), recomandat(ă):</w:t>
            </w:r>
          </w:p>
          <w:p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 de amplasare în zonă?</w:t>
            </w:r>
          </w:p>
          <w:p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 de situaţie?</w:t>
            </w:r>
          </w:p>
          <w:p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  <w:p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planuri</w:t>
            </w:r>
            <w:r w:rsidRPr="0021575D">
              <w:rPr>
                <w:rFonts w:ascii="Calibri" w:hAnsi="Calibri" w:cs="Calibri"/>
              </w:rPr>
              <w:tab/>
              <w:t>generale,</w:t>
            </w:r>
            <w:r w:rsidRPr="0021575D">
              <w:rPr>
                <w:rFonts w:ascii="Calibri" w:hAnsi="Calibri" w:cs="Calibri"/>
              </w:rPr>
              <w:tab/>
              <w:t>profile</w:t>
            </w:r>
            <w:r w:rsidRPr="0021575D">
              <w:rPr>
                <w:rFonts w:ascii="Calibri" w:hAnsi="Calibri" w:cs="Calibri"/>
              </w:rPr>
              <w:tab/>
              <w:t>longitudinale</w:t>
            </w:r>
            <w:r w:rsidRPr="0021575D">
              <w:rPr>
                <w:rFonts w:ascii="Calibri" w:hAnsi="Calibri" w:cs="Calibri"/>
              </w:rPr>
              <w:tab/>
              <w:t>şi transversale</w:t>
            </w:r>
          </w:p>
          <w:p w:rsidR="00836583" w:rsidRPr="0021575D" w:rsidRDefault="0083658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caracteristice, cotate, planuri specifice, după 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Fiecare</w:t>
            </w:r>
            <w:r w:rsidRPr="0021575D">
              <w:rPr>
                <w:rFonts w:ascii="Calibri" w:hAnsi="Calibri" w:cs="Calibri"/>
                <w:spacing w:val="15"/>
              </w:rPr>
              <w:t xml:space="preserve"> </w:t>
            </w:r>
            <w:r w:rsidRPr="0021575D">
              <w:rPr>
                <w:rFonts w:ascii="Calibri" w:hAnsi="Calibri" w:cs="Calibri"/>
              </w:rPr>
              <w:t>planşă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cadrul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pieselor</w:t>
            </w:r>
            <w:r w:rsidRPr="0021575D">
              <w:rPr>
                <w:rFonts w:ascii="Calibri" w:hAnsi="Calibri" w:cs="Calibri"/>
                <w:spacing w:val="16"/>
              </w:rPr>
              <w:t xml:space="preserve"> </w:t>
            </w:r>
            <w:r w:rsidRPr="0021575D">
              <w:rPr>
                <w:rFonts w:ascii="Calibri" w:hAnsi="Calibri" w:cs="Calibri"/>
              </w:rPr>
              <w:t>desenate</w:t>
            </w:r>
            <w:r w:rsidRPr="0021575D">
              <w:rPr>
                <w:rFonts w:ascii="Calibri" w:hAnsi="Calibri" w:cs="Calibri"/>
                <w:spacing w:val="18"/>
              </w:rPr>
              <w:t xml:space="preserve"> </w:t>
            </w:r>
            <w:r w:rsidRPr="0021575D">
              <w:rPr>
                <w:rFonts w:ascii="Calibri" w:hAnsi="Calibri" w:cs="Calibri"/>
              </w:rPr>
              <w:t>este</w:t>
            </w:r>
            <w:r w:rsidRPr="0021575D">
              <w:rPr>
                <w:rFonts w:ascii="Calibri" w:hAnsi="Calibri" w:cs="Calibri"/>
                <w:spacing w:val="18"/>
              </w:rPr>
              <w:t xml:space="preserve"> </w:t>
            </w:r>
            <w:r w:rsidRPr="0021575D">
              <w:rPr>
                <w:rFonts w:ascii="Calibri" w:hAnsi="Calibri" w:cs="Calibri"/>
              </w:rPr>
              <w:t>numerotata/codificata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si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prezintă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un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cartuş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contine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informatiile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solicitate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prevederilor legale?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ind w:left="107" w:right="108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cazul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plansele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au fost anexate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cererea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60"/>
              </w:rPr>
              <w:t xml:space="preserve"> </w:t>
            </w:r>
            <w:r w:rsidRPr="0021575D">
              <w:rPr>
                <w:rFonts w:ascii="Calibri" w:hAnsi="Calibri" w:cs="Calibri"/>
              </w:rPr>
              <w:t>finantare în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format</w:t>
            </w:r>
            <w:r w:rsidRPr="0021575D">
              <w:rPr>
                <w:rFonts w:ascii="Calibri" w:hAnsi="Calibri" w:cs="Calibri"/>
                <w:spacing w:val="36"/>
              </w:rPr>
              <w:t xml:space="preserve"> </w:t>
            </w:r>
            <w:r w:rsidRPr="0021575D">
              <w:rPr>
                <w:rFonts w:ascii="Calibri" w:hAnsi="Calibri" w:cs="Calibri"/>
              </w:rPr>
              <w:t>scanat,</w:t>
            </w:r>
            <w:r w:rsidRPr="0021575D">
              <w:rPr>
                <w:rFonts w:ascii="Calibri" w:hAnsi="Calibri" w:cs="Calibri"/>
                <w:spacing w:val="35"/>
              </w:rPr>
              <w:t xml:space="preserve"> </w:t>
            </w:r>
            <w:r w:rsidRPr="0021575D">
              <w:rPr>
                <w:rFonts w:ascii="Calibri" w:hAnsi="Calibri" w:cs="Calibri"/>
              </w:rPr>
              <w:t>dupa</w:t>
            </w:r>
            <w:r w:rsidRPr="0021575D">
              <w:rPr>
                <w:rFonts w:ascii="Calibri" w:hAnsi="Calibri" w:cs="Calibri"/>
                <w:spacing w:val="37"/>
              </w:rPr>
              <w:t xml:space="preserve"> </w:t>
            </w:r>
            <w:r w:rsidRPr="0021575D">
              <w:rPr>
                <w:rFonts w:ascii="Calibri" w:hAnsi="Calibri" w:cs="Calibri"/>
              </w:rPr>
              <w:t>ce</w:t>
            </w:r>
            <w:r w:rsidRPr="0021575D">
              <w:rPr>
                <w:rFonts w:ascii="Calibri" w:hAnsi="Calibri" w:cs="Calibri"/>
                <w:spacing w:val="35"/>
              </w:rPr>
              <w:t xml:space="preserve"> </w:t>
            </w:r>
            <w:r w:rsidRPr="0021575D">
              <w:rPr>
                <w:rFonts w:ascii="Calibri" w:hAnsi="Calibri" w:cs="Calibri"/>
              </w:rPr>
              <w:t>au</w:t>
            </w:r>
            <w:r w:rsidRPr="0021575D">
              <w:rPr>
                <w:rFonts w:ascii="Calibri" w:hAnsi="Calibri" w:cs="Calibri"/>
                <w:spacing w:val="35"/>
              </w:rPr>
              <w:t xml:space="preserve"> </w:t>
            </w:r>
            <w:r w:rsidRPr="0021575D">
              <w:rPr>
                <w:rFonts w:ascii="Calibri" w:hAnsi="Calibri" w:cs="Calibri"/>
              </w:rPr>
              <w:t>fost</w:t>
            </w:r>
            <w:r w:rsidRPr="0021575D">
              <w:rPr>
                <w:rFonts w:ascii="Calibri" w:hAnsi="Calibri" w:cs="Calibri"/>
                <w:spacing w:val="37"/>
              </w:rPr>
              <w:t xml:space="preserve"> </w:t>
            </w:r>
            <w:r w:rsidRPr="0021575D">
              <w:rPr>
                <w:rFonts w:ascii="Calibri" w:hAnsi="Calibri" w:cs="Calibri"/>
              </w:rPr>
              <w:t>semnate</w:t>
            </w:r>
            <w:r w:rsidRPr="0021575D">
              <w:rPr>
                <w:rFonts w:ascii="Calibri" w:hAnsi="Calibri" w:cs="Calibri"/>
                <w:spacing w:val="35"/>
              </w:rPr>
              <w:t xml:space="preserve"> </w:t>
            </w:r>
            <w:r w:rsidRPr="0021575D">
              <w:rPr>
                <w:rFonts w:ascii="Calibri" w:hAnsi="Calibri" w:cs="Calibri"/>
              </w:rPr>
              <w:t>și</w:t>
            </w:r>
            <w:r w:rsidRPr="0021575D">
              <w:rPr>
                <w:rFonts w:ascii="Calibri" w:hAnsi="Calibri" w:cs="Calibri"/>
                <w:spacing w:val="37"/>
              </w:rPr>
              <w:t xml:space="preserve"> </w:t>
            </w:r>
            <w:r w:rsidRPr="0021575D">
              <w:rPr>
                <w:rFonts w:ascii="Calibri" w:hAnsi="Calibri" w:cs="Calibri"/>
              </w:rPr>
              <w:t>ștampilate</w:t>
            </w:r>
            <w:r w:rsidRPr="0021575D">
              <w:rPr>
                <w:rFonts w:ascii="Calibri" w:hAnsi="Calibri" w:cs="Calibri"/>
                <w:spacing w:val="35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37"/>
              </w:rPr>
              <w:t xml:space="preserve"> </w:t>
            </w:r>
            <w:r w:rsidRPr="0021575D">
              <w:rPr>
                <w:rFonts w:ascii="Calibri" w:hAnsi="Calibri" w:cs="Calibri"/>
              </w:rPr>
              <w:t>elaboratori: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este prezentă semnatura si stampila tuturor persoanelor nominalizate 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cartus,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conformitate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cu</w:t>
            </w:r>
            <w:r w:rsidRPr="0021575D">
              <w:rPr>
                <w:rFonts w:ascii="Calibri" w:hAnsi="Calibri" w:cs="Calibri"/>
                <w:spacing w:val="2"/>
              </w:rPr>
              <w:t xml:space="preserve"> </w:t>
            </w:r>
            <w:r w:rsidRPr="0021575D">
              <w:rPr>
                <w:rFonts w:ascii="Calibri" w:hAnsi="Calibri" w:cs="Calibri"/>
              </w:rPr>
              <w:t>prevederile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legale,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inclusiv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de: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proiectantul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general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/</w:t>
            </w:r>
            <w:r w:rsidRPr="0021575D">
              <w:rPr>
                <w:rFonts w:ascii="Calibri" w:hAnsi="Calibri" w:cs="Calibri"/>
                <w:spacing w:val="54"/>
              </w:rPr>
              <w:t xml:space="preserve"> </w:t>
            </w:r>
            <w:r w:rsidRPr="0021575D">
              <w:rPr>
                <w:rFonts w:ascii="Calibri" w:hAnsi="Calibri" w:cs="Calibri"/>
              </w:rPr>
              <w:t>şeful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proiect</w:t>
            </w:r>
            <w:r w:rsidRPr="0021575D">
              <w:rPr>
                <w:rFonts w:ascii="Calibri" w:hAnsi="Calibri" w:cs="Calibri"/>
                <w:spacing w:val="3"/>
              </w:rPr>
              <w:t xml:space="preserve"> </w:t>
            </w:r>
            <w:r w:rsidRPr="0021575D">
              <w:rPr>
                <w:rFonts w:ascii="Calibri" w:hAnsi="Calibri" w:cs="Calibri"/>
              </w:rPr>
              <w:t>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04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arhitect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cu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drept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semnatura,</w:t>
            </w:r>
            <w:r w:rsidRPr="0021575D">
              <w:rPr>
                <w:rFonts w:ascii="Calibri" w:hAnsi="Calibri" w:cs="Calibri"/>
                <w:spacing w:val="16"/>
              </w:rPr>
              <w:t xml:space="preserve"> </w:t>
            </w:r>
            <w:r w:rsidRPr="0021575D">
              <w:rPr>
                <w:rFonts w:ascii="Calibri" w:hAnsi="Calibri" w:cs="Calibri"/>
              </w:rPr>
              <w:t>cu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ștampila</w:t>
            </w:r>
            <w:r w:rsidRPr="0021575D">
              <w:rPr>
                <w:rFonts w:ascii="Calibri" w:hAnsi="Calibri" w:cs="Calibri"/>
                <w:spacing w:val="18"/>
              </w:rPr>
              <w:t xml:space="preserve"> </w:t>
            </w:r>
            <w:r w:rsidRPr="0021575D">
              <w:rPr>
                <w:rFonts w:ascii="Calibri" w:hAnsi="Calibri" w:cs="Calibri"/>
              </w:rPr>
              <w:t>cu</w:t>
            </w:r>
            <w:r w:rsidRPr="0021575D">
              <w:rPr>
                <w:rFonts w:ascii="Calibri" w:hAnsi="Calibri" w:cs="Calibri"/>
                <w:spacing w:val="19"/>
              </w:rPr>
              <w:t xml:space="preserve"> </w:t>
            </w:r>
            <w:r w:rsidRPr="0021575D">
              <w:rPr>
                <w:rFonts w:ascii="Calibri" w:hAnsi="Calibri" w:cs="Calibri"/>
              </w:rPr>
              <w:t>numar</w:t>
            </w:r>
            <w:r w:rsidRPr="0021575D">
              <w:rPr>
                <w:rFonts w:ascii="Calibri" w:hAnsi="Calibri" w:cs="Calibri"/>
                <w:spacing w:val="19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inregistrare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in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tabloul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national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TNA,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reglementări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OAR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proiectantii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9"/>
              </w:rPr>
              <w:t xml:space="preserve"> </w:t>
            </w:r>
            <w:r w:rsidRPr="0021575D">
              <w:rPr>
                <w:rFonts w:ascii="Calibri" w:hAnsi="Calibri" w:cs="Calibri"/>
              </w:rPr>
              <w:t>specialitate?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expertul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tehnic,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unde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este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cazul?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Șeful de proiect complex, expert/specialist, in </w:t>
            </w:r>
            <w:r w:rsidRPr="0021575D">
              <w:rPr>
                <w:rFonts w:ascii="Calibri" w:hAnsi="Calibri" w:cs="Calibri"/>
                <w:spacing w:val="-1"/>
              </w:rPr>
              <w:t>cazul</w:t>
            </w:r>
            <w:r w:rsidRPr="0021575D">
              <w:rPr>
                <w:rFonts w:ascii="Calibri" w:hAnsi="Calibri" w:cs="Calibri"/>
                <w:spacing w:val="-58"/>
              </w:rPr>
              <w:t xml:space="preserve">      m</w:t>
            </w:r>
            <w:r w:rsidRPr="0021575D">
              <w:rPr>
                <w:rFonts w:ascii="Calibri" w:hAnsi="Calibri" w:cs="Calibri"/>
              </w:rPr>
              <w:t>onumentelor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istorice?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D7ACF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21575D">
            <w:pPr>
              <w:pStyle w:val="TableParagraph"/>
              <w:ind w:left="107" w:right="108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Sunt</w:t>
            </w:r>
            <w:r w:rsidRPr="0021575D">
              <w:rPr>
                <w:rFonts w:ascii="Calibri" w:hAnsi="Calibri" w:cs="Calibri"/>
                <w:spacing w:val="41"/>
              </w:rPr>
              <w:t xml:space="preserve"> </w:t>
            </w:r>
            <w:r w:rsidRPr="0021575D">
              <w:rPr>
                <w:rFonts w:ascii="Calibri" w:hAnsi="Calibri" w:cs="Calibri"/>
              </w:rPr>
              <w:t>obținute</w:t>
            </w:r>
            <w:r w:rsidRPr="0021575D">
              <w:rPr>
                <w:rFonts w:ascii="Calibri" w:hAnsi="Calibri" w:cs="Calibri"/>
                <w:spacing w:val="40"/>
              </w:rPr>
              <w:t xml:space="preserve"> </w:t>
            </w:r>
            <w:r w:rsidRPr="0021575D">
              <w:rPr>
                <w:rFonts w:ascii="Calibri" w:hAnsi="Calibri" w:cs="Calibri"/>
              </w:rPr>
              <w:t>avizele</w:t>
            </w:r>
            <w:r w:rsidRPr="0021575D">
              <w:rPr>
                <w:rFonts w:ascii="Calibri" w:hAnsi="Calibri" w:cs="Calibri"/>
                <w:spacing w:val="43"/>
              </w:rPr>
              <w:t xml:space="preserve"> </w:t>
            </w:r>
            <w:r w:rsidRPr="0021575D">
              <w:rPr>
                <w:rFonts w:ascii="Calibri" w:hAnsi="Calibri" w:cs="Calibri"/>
              </w:rPr>
              <w:t>pentru</w:t>
            </w:r>
            <w:r w:rsidRPr="0021575D">
              <w:rPr>
                <w:rFonts w:ascii="Calibri" w:hAnsi="Calibri" w:cs="Calibri"/>
                <w:spacing w:val="40"/>
              </w:rPr>
              <w:t xml:space="preserve"> </w:t>
            </w:r>
            <w:r w:rsidRPr="0021575D">
              <w:rPr>
                <w:rFonts w:ascii="Calibri" w:hAnsi="Calibri" w:cs="Calibri"/>
              </w:rPr>
              <w:t>devierile</w:t>
            </w:r>
            <w:r w:rsidRPr="0021575D">
              <w:rPr>
                <w:rFonts w:ascii="Calibri" w:hAnsi="Calibri" w:cs="Calibri"/>
                <w:spacing w:val="43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40"/>
              </w:rPr>
              <w:t xml:space="preserve"> </w:t>
            </w:r>
            <w:r w:rsidRPr="0021575D">
              <w:rPr>
                <w:rFonts w:ascii="Calibri" w:hAnsi="Calibri" w:cs="Calibri"/>
              </w:rPr>
              <w:t>rețele</w:t>
            </w:r>
            <w:r w:rsidRPr="0021575D">
              <w:rPr>
                <w:rFonts w:ascii="Calibri" w:hAnsi="Calibri" w:cs="Calibri"/>
                <w:spacing w:val="40"/>
              </w:rPr>
              <w:t xml:space="preserve"> </w:t>
            </w:r>
            <w:r w:rsidRPr="0021575D">
              <w:rPr>
                <w:rFonts w:ascii="Calibri" w:hAnsi="Calibri" w:cs="Calibri"/>
              </w:rPr>
              <w:t>necesare</w:t>
            </w:r>
            <w:r w:rsidRPr="0021575D">
              <w:rPr>
                <w:rFonts w:ascii="Calibri" w:hAnsi="Calibri" w:cs="Calibri"/>
                <w:spacing w:val="40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42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proprietarii/operatorii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lor,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dacă este cazul?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D7ACF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21575D">
            <w:pPr>
              <w:pStyle w:val="TableParagraph"/>
              <w:ind w:left="107" w:right="108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Exista semnătura si stampila (sau varianta electronica a acestora conform prevederi legale) a expertului tehnic atestat MLPAT care a realizat  expertiza pe documentele (scrise si desenate) ale specialității de </w:t>
            </w:r>
            <w:r w:rsidRPr="0021575D">
              <w:rPr>
                <w:rFonts w:ascii="Calibri" w:hAnsi="Calibri" w:cs="Calibri"/>
              </w:rPr>
              <w:lastRenderedPageBreak/>
              <w:t>rezistenta? Acestea pot fi asimilate cu planșele cu soluția existenta  si soluția  propusa, daca exista, parte a expertizei tehnice. Cerință  formulata in conformitate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D7ACF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21575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Exista semnătura si stampila (sau varianta electronica a acestora conform prevederi legale) a verificatorilor de proiecte atestați MLPAT pe documentele (scrise si desenate) ale DALI si referatele de verificare?  Cerință formulata in conformitate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D7ACF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7D3EF9">
            <w:pPr>
              <w:pStyle w:val="TableParagraph"/>
              <w:ind w:right="101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Există o descriere a lucrarilor de </w:t>
            </w:r>
            <w:r w:rsidRPr="0021575D">
              <w:rPr>
                <w:rFonts w:ascii="Calibri" w:hAnsi="Calibri" w:cs="Calibri"/>
                <w:b/>
              </w:rPr>
              <w:t xml:space="preserve">organizare de şantier </w:t>
            </w:r>
            <w:r w:rsidRPr="0021575D">
              <w:rPr>
                <w:rFonts w:ascii="Calibri" w:hAnsi="Calibri" w:cs="Calibri"/>
              </w:rPr>
              <w:t>(descriere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sumară, demolări, devieri de rețele, căi de acces provizorii, alimentare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cu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apă,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energie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electrică,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termică,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telecomunicații,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etc)?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B8332B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21575D" w:rsidRDefault="00B8332B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21575D" w:rsidRDefault="00B8332B" w:rsidP="0021575D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21575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  <w:p w:rsidR="00B8332B" w:rsidRPr="0021575D" w:rsidRDefault="00B8332B" w:rsidP="0021575D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21575D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etapa: I. Atenuarea (neutralitatea climatica);</w:t>
            </w:r>
            <w:r w:rsidR="00EF7F2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Pr="0021575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(a)  </w:t>
            </w:r>
            <w:r w:rsidRPr="0021575D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Faza 1. Examinare/Încadrarea</w:t>
            </w:r>
            <w:r w:rsidRPr="0021575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, sunt prezentate:</w:t>
            </w:r>
          </w:p>
          <w:p w:rsidR="00B8332B" w:rsidRPr="0021575D" w:rsidRDefault="00B8332B" w:rsidP="0021575D">
            <w:pPr>
              <w:pStyle w:val="TableParagraph"/>
              <w:ind w:right="101"/>
              <w:jc w:val="both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Se prezintă evaluarea impactului proiectului asupra emisiilor de GES. Dacă p</w:t>
            </w:r>
            <w:r w:rsidRPr="0021575D">
              <w:rPr>
                <w:rFonts w:ascii="Calibri" w:hAnsi="Calibri" w:cs="Calibri"/>
                <w:b/>
                <w:u w:val="single"/>
              </w:rPr>
              <w:t xml:space="preserve">roiectul nu necesită o evaluare </w:t>
            </w:r>
            <w:r w:rsidRPr="0021575D">
              <w:rPr>
                <w:rFonts w:ascii="Calibri" w:hAnsi="Calibri" w:cs="Calibri"/>
                <w:b/>
              </w:rPr>
              <w:t>a amprentei de carbon, este  prezinta analiza aferentă în mod succint într-o declarație privind examinarea neutralității climatice.</w:t>
            </w:r>
          </w:p>
          <w:p w:rsidR="00502151" w:rsidRPr="0021575D" w:rsidRDefault="00502151" w:rsidP="0021575D">
            <w:pPr>
              <w:pStyle w:val="TableParagraph"/>
              <w:ind w:right="101"/>
              <w:jc w:val="both"/>
              <w:rPr>
                <w:rFonts w:ascii="Calibri" w:hAnsi="Calibri" w:cs="Calibri"/>
                <w:b/>
              </w:rPr>
            </w:pPr>
          </w:p>
          <w:p w:rsidR="00B8332B" w:rsidRPr="0021575D" w:rsidRDefault="00B8332B" w:rsidP="0021575D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21575D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 I. Atenuarea (neutralitatea climatica)</w:t>
            </w:r>
            <w:r w:rsidRPr="0021575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; (b) </w:t>
            </w:r>
            <w:r w:rsidRPr="0021575D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Faza 2. Analiza detaliată</w:t>
            </w:r>
            <w:r w:rsidRPr="0021575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(Pentru  proiectele care  necesită o evaluare a amprentei de carbon),  </w:t>
            </w:r>
            <w:r w:rsidRPr="0021575D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sunt prezentate:</w:t>
            </w:r>
          </w:p>
          <w:p w:rsidR="00B8332B" w:rsidRPr="0021575D" w:rsidRDefault="00B8332B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Pentru  proiectele care  necesită o evaluare a amprentei de carbon, sunt descrise:</w:t>
            </w:r>
          </w:p>
          <w:p w:rsidR="00B8332B" w:rsidRPr="0021575D" w:rsidRDefault="00B8332B" w:rsidP="0021575D">
            <w:pPr>
              <w:pStyle w:val="Default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Integrarea principiilor de eficienta energetica si de reducere a emisiilor in conceperea si proiectarea investiției.</w:t>
            </w:r>
          </w:p>
          <w:p w:rsidR="00B8332B" w:rsidRPr="0021575D" w:rsidRDefault="00B8332B" w:rsidP="0021575D">
            <w:pPr>
              <w:pStyle w:val="Default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:rsidR="00B8332B" w:rsidRPr="00EF7F20" w:rsidRDefault="00B8332B" w:rsidP="0021575D">
            <w:pPr>
              <w:pStyle w:val="Default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Calcularea valorii monetare a emisiilor pe baza valorilor CO2 aplicabile</w:t>
            </w:r>
          </w:p>
          <w:p w:rsidR="00EF7F20" w:rsidRPr="00EF7F20" w:rsidRDefault="00EF7F20" w:rsidP="007D0CFC">
            <w:pPr>
              <w:pStyle w:val="Default"/>
              <w:ind w:left="708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  <w:p w:rsidR="00EF7F20" w:rsidRPr="00EF7F20" w:rsidRDefault="00EF7F20" w:rsidP="00EF7F20">
            <w:pPr>
              <w:suppressAutoHyphens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EF7F2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 : II. Adaptarea (reziliența la schimbările climatice); (a)</w:t>
            </w:r>
            <w:r w:rsidRPr="00EF7F2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ab/>
              <w:t>Faza 1. Examinare/Încadrarea, sunt prezentate:</w:t>
            </w:r>
          </w:p>
          <w:p w:rsidR="00EF7F20" w:rsidRPr="00CA70CF" w:rsidRDefault="00EF7F20" w:rsidP="00EF7F20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</w:pPr>
            <w:r w:rsidRPr="00CA70CF"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Analiza de senzitivitate ( identificarea riscurilor climatice care sunt relevante pentru tipul respectiv de proiect, indiferent de localizarea acestuia)</w:t>
            </w:r>
          </w:p>
          <w:p w:rsidR="00EF7F20" w:rsidRPr="00CA70CF" w:rsidRDefault="00EF7F20" w:rsidP="00EF7F20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</w:pPr>
            <w:r w:rsidRPr="00CA70CF"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Evaluarea expunerii la riscuri (identificarea riscurilor care sunt relevante pentru locația proiectului)</w:t>
            </w:r>
          </w:p>
          <w:p w:rsidR="00EF7F20" w:rsidRPr="00CA70CF" w:rsidRDefault="00EF7F20" w:rsidP="00EF7F20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CA70CF"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Analiza de vulnerabilitate (identificarea potențialelor riscuri semnificative)</w:t>
            </w:r>
          </w:p>
          <w:p w:rsidR="007D0CFC" w:rsidRPr="00CA70CF" w:rsidRDefault="007D0CFC" w:rsidP="007D0CFC">
            <w:pPr>
              <w:suppressAutoHyphens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CA70CF" w:rsidRPr="00CA70CF" w:rsidRDefault="00CA70CF" w:rsidP="00CA70CF">
            <w:pPr>
              <w:spacing w:after="1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70C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lastRenderedPageBreak/>
              <w:t>pentru etapa: II. Adaptarea (reziliența la schimbările climatice);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Pr="00CA70C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(b)</w:t>
            </w:r>
            <w:r w:rsidRPr="00CA70C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ab/>
              <w:t>Faza 2. Analiza detaliată de risc - Analiza detaliată depinde de rezultatul fazei de examinare, sunt prezentate:</w:t>
            </w:r>
          </w:p>
          <w:p w:rsidR="00CA70CF" w:rsidRPr="00CA70CF" w:rsidRDefault="00CA70CF" w:rsidP="00CA70CF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70CF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Probabilitatea</w:t>
            </w:r>
            <w:r>
              <w:rPr>
                <w:rFonts w:ascii="Calibri" w:hAnsi="Calibri" w:cs="Calibri"/>
                <w:i/>
                <w:color w:val="000000"/>
              </w:rPr>
              <w:t xml:space="preserve"> </w:t>
            </w:r>
            <w:r w:rsidRPr="00CA70CF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(probabilitatea ca riscurile climatice identificate sa aibă loc in timpul duratei de viață a proiectului)</w:t>
            </w:r>
          </w:p>
          <w:p w:rsidR="00CA70CF" w:rsidRPr="00CA70CF" w:rsidRDefault="00CA70CF" w:rsidP="00CA70CF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70CF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Impactul (analizează consecințele în cazul în care apare pericolul climatic identificat)</w:t>
            </w:r>
          </w:p>
          <w:p w:rsidR="00CA70CF" w:rsidRPr="00CA70CF" w:rsidRDefault="00CA70CF" w:rsidP="00CA70CF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70CF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Riscul (identifica riscurile potențiale cele mai semnificative și cele în care trebuie luate măsuri de adaptare)</w:t>
            </w:r>
          </w:p>
          <w:p w:rsidR="00CA70CF" w:rsidRPr="0021575D" w:rsidRDefault="00CA70CF" w:rsidP="00CA70CF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A70CF"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>Măsuri de adaptare (Pentru fiecare risc semnificativ identificat, ar trebui evaluate măsuri de adaptare specifice)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B8332B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21575D" w:rsidRDefault="00B8332B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21575D" w:rsidRDefault="00FF1CA4" w:rsidP="0021575D">
            <w:pPr>
              <w:pStyle w:val="TableParagraph"/>
              <w:ind w:right="101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Documentatia tehnico economică reflectă măsurile de imunizare la schimb</w:t>
            </w:r>
            <w:r w:rsidR="00FE57A3" w:rsidRPr="0021575D">
              <w:rPr>
                <w:rFonts w:ascii="Calibri" w:hAnsi="Calibri" w:cs="Calibri"/>
              </w:rPr>
              <w:t>ă</w:t>
            </w:r>
            <w:r w:rsidRPr="0021575D">
              <w:rPr>
                <w:rFonts w:ascii="Calibri" w:hAnsi="Calibri" w:cs="Calibri"/>
              </w:rPr>
              <w:t>rile climatice prev</w:t>
            </w:r>
            <w:r w:rsidR="00FE57A3" w:rsidRPr="0021575D">
              <w:rPr>
                <w:rFonts w:ascii="Calibri" w:hAnsi="Calibri" w:cs="Calibri"/>
              </w:rPr>
              <w:t>ă</w:t>
            </w:r>
            <w:r w:rsidRPr="0021575D">
              <w:rPr>
                <w:rFonts w:ascii="Calibri" w:hAnsi="Calibri" w:cs="Calibri"/>
              </w:rPr>
              <w:t xml:space="preserve">zute </w:t>
            </w:r>
            <w:r w:rsidR="00FE57A3" w:rsidRPr="0021575D">
              <w:rPr>
                <w:rFonts w:ascii="Calibri" w:hAnsi="Calibri" w:cs="Calibri"/>
              </w:rPr>
              <w:t>î</w:t>
            </w:r>
            <w:r w:rsidRPr="0021575D">
              <w:rPr>
                <w:rFonts w:ascii="Calibri" w:hAnsi="Calibri" w:cs="Calibri"/>
              </w:rPr>
              <w:t xml:space="preserve">n raportul </w:t>
            </w:r>
            <w:r w:rsidR="00FE57A3" w:rsidRPr="0021575D">
              <w:rPr>
                <w:rFonts w:ascii="Calibri" w:hAnsi="Calibri" w:cs="Calibri"/>
              </w:rPr>
              <w:t>î</w:t>
            </w:r>
            <w:r w:rsidRPr="0021575D">
              <w:rPr>
                <w:rFonts w:ascii="Calibri" w:hAnsi="Calibri" w:cs="Calibri"/>
              </w:rPr>
              <w:t>ntocmit conform cerințelor din Comunicarea Comisiei Europene privind Orientările tehnice referitoare la imunizarea infrastructurii la schimbările climatice în perioada 2021-2027 publicate la 16 septembrie 2021 (2021/C 373/01).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FE57A3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21575D" w:rsidRDefault="00FE57A3" w:rsidP="0021575D">
            <w:pPr>
              <w:pStyle w:val="TableParagraph"/>
              <w:ind w:left="279" w:right="270"/>
              <w:jc w:val="center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II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21575D" w:rsidRDefault="00FE57A3" w:rsidP="0021575D">
            <w:pPr>
              <w:pStyle w:val="TableParagraph"/>
              <w:ind w:left="107"/>
              <w:rPr>
                <w:rFonts w:ascii="Calibri" w:hAnsi="Calibri" w:cs="Calibri"/>
                <w:b/>
                <w:i/>
              </w:rPr>
            </w:pPr>
            <w:r w:rsidRPr="0021575D">
              <w:rPr>
                <w:rFonts w:ascii="Calibri" w:hAnsi="Calibri" w:cs="Calibri"/>
                <w:b/>
                <w:i/>
              </w:rPr>
              <w:t>Criterii</w:t>
            </w:r>
            <w:r w:rsidRPr="0021575D">
              <w:rPr>
                <w:rFonts w:ascii="Calibri" w:hAnsi="Calibri" w:cs="Calibri"/>
                <w:b/>
                <w:i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  <w:b/>
                <w:i/>
              </w:rPr>
              <w:t>specifice</w:t>
            </w:r>
            <w:r w:rsidRPr="0021575D">
              <w:rPr>
                <w:rFonts w:ascii="Calibri" w:hAnsi="Calibri" w:cs="Calibri"/>
                <w:b/>
                <w:i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  <w:b/>
                <w:i/>
              </w:rPr>
              <w:t>privind</w:t>
            </w:r>
            <w:r w:rsidRPr="0021575D">
              <w:rPr>
                <w:rFonts w:ascii="Calibri" w:hAnsi="Calibri" w:cs="Calibri"/>
                <w:b/>
                <w:i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  <w:b/>
                <w:i/>
              </w:rPr>
              <w:t>aspectele</w:t>
            </w:r>
            <w:r w:rsidRPr="0021575D">
              <w:rPr>
                <w:rFonts w:ascii="Calibri" w:hAnsi="Calibri" w:cs="Calibri"/>
                <w:b/>
                <w:i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  <w:b/>
                <w:i/>
              </w:rPr>
              <w:t>calitative</w:t>
            </w:r>
            <w:r w:rsidRPr="0021575D">
              <w:rPr>
                <w:rFonts w:ascii="Calibri" w:hAnsi="Calibri" w:cs="Calibri"/>
                <w:b/>
                <w:i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  <w:b/>
                <w:i/>
              </w:rPr>
              <w:t>ale</w:t>
            </w:r>
            <w:r w:rsidRPr="0021575D">
              <w:rPr>
                <w:rFonts w:ascii="Calibri" w:hAnsi="Calibri" w:cs="Calibri"/>
                <w:b/>
                <w:i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  <w:b/>
                <w:i/>
              </w:rPr>
              <w:t>DALI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FE57A3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21575D" w:rsidRDefault="00FE57A3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21575D" w:rsidRDefault="00FE57A3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Există o </w:t>
            </w:r>
            <w:r w:rsidRPr="0021575D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 xml:space="preserve">corespondență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între obiectele de investiție (inclusiv tipurile de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lucrări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construcții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propuse,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dotări,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etc.)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din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cadrul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DALI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si</w:t>
            </w:r>
            <w:r w:rsidRPr="0021575D">
              <w:rPr>
                <w:rFonts w:ascii="Calibri" w:hAnsi="Calibri" w:cs="Calibri"/>
                <w:spacing w:val="60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cele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descrise</w:t>
            </w:r>
            <w:r w:rsidRPr="0021575D">
              <w:rPr>
                <w:rFonts w:ascii="Calibri" w:hAnsi="Calibri" w:cs="Calibri"/>
                <w:spacing w:val="-2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în</w:t>
            </w:r>
            <w:r w:rsidRPr="0021575D">
              <w:rPr>
                <w:rFonts w:ascii="Calibri" w:hAnsi="Calibri" w:cs="Calibri"/>
                <w:spacing w:val="-2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cererea</w:t>
            </w:r>
            <w:r w:rsidRPr="0021575D">
              <w:rPr>
                <w:rFonts w:ascii="Calibri" w:hAnsi="Calibri" w:cs="Calibri"/>
                <w:spacing w:val="-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</w:t>
            </w:r>
            <w:r w:rsidRPr="0021575D">
              <w:rPr>
                <w:rFonts w:ascii="Calibri" w:hAnsi="Calibri" w:cs="Calibri"/>
                <w:spacing w:val="-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finanțare?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FE57A3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21575D" w:rsidRDefault="00FE57A3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21575D" w:rsidRDefault="00FE57A3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Există specificații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şi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descrieri tehnice pentru toate specialitățile: arhitectură, rezistență, instalații interioare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şi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exterioare, rețele edilitare, tehnologii, componente artistice, sistematizare verticală, amenajări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peisagere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, design interior, etc., după 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Graficul orientativ de realizare a investiției:</w:t>
            </w:r>
          </w:p>
          <w:p w:rsidR="00CA70CF" w:rsidRDefault="00D202B1" w:rsidP="0021575D">
            <w:pPr>
              <w:pStyle w:val="Default"/>
              <w:numPr>
                <w:ilvl w:val="0"/>
                <w:numId w:val="23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este corelat cu cel prezentat în cadrul Cererii de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Finanţare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?</w:t>
            </w:r>
          </w:p>
          <w:p w:rsidR="00CA70CF" w:rsidRDefault="00D202B1" w:rsidP="0021575D">
            <w:pPr>
              <w:pStyle w:val="Default"/>
              <w:numPr>
                <w:ilvl w:val="0"/>
                <w:numId w:val="23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CA70CF">
              <w:rPr>
                <w:rFonts w:ascii="Calibri" w:hAnsi="Calibri" w:cs="Calibri"/>
                <w:sz w:val="22"/>
                <w:szCs w:val="22"/>
                <w:lang w:val="ro-RO"/>
              </w:rPr>
              <w:t>este corect estimat ca și perioada de realizare (conform tehnologiilor de execuție, etc.)?</w:t>
            </w:r>
          </w:p>
          <w:p w:rsidR="00D202B1" w:rsidRPr="00CA70CF" w:rsidRDefault="00D202B1" w:rsidP="0021575D">
            <w:pPr>
              <w:pStyle w:val="Default"/>
              <w:numPr>
                <w:ilvl w:val="0"/>
                <w:numId w:val="23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CA70CF">
              <w:rPr>
                <w:rFonts w:ascii="Calibri" w:hAnsi="Calibri" w:cs="Calibri"/>
                <w:sz w:val="22"/>
                <w:szCs w:val="22"/>
                <w:lang w:val="ro-RO"/>
              </w:rPr>
              <w:t>respectă termenele limită ale programului de finanțare?</w:t>
            </w:r>
          </w:p>
          <w:p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(se va avea în vedere ca termenul limită de implementare a proiectului nu poate depăși termenul prevăzut în documentele de programare: 31.dec.2029)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Documentele anexate la cererea de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finanţare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care demonstrează dreptul solicitantului/partenerilor de a executa lucrările propuse, sunt cuprinzătoare față de intervențiile propuse a fi realizate prin proiect?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D.A.L.I.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s-a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elaborat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pe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baza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concluziilor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raportului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</w:t>
            </w:r>
            <w:r w:rsidRPr="0021575D">
              <w:rPr>
                <w:rFonts w:ascii="Calibri" w:hAnsi="Calibri" w:cs="Calibri"/>
                <w:spacing w:val="60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expertiză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tehnică, si (după caz) a auditului energetic, luându-se în calcul inclusiv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scenariul</w:t>
            </w:r>
            <w:r w:rsidRPr="0021575D">
              <w:rPr>
                <w:rFonts w:ascii="Calibri" w:hAnsi="Calibri" w:cs="Calibri"/>
                <w:spacing w:val="-2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recomandat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 către</w:t>
            </w:r>
            <w:r w:rsidRPr="0021575D">
              <w:rPr>
                <w:rFonts w:ascii="Calibri" w:hAnsi="Calibri" w:cs="Calibri"/>
                <w:spacing w:val="-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elaboratorul</w:t>
            </w:r>
            <w:r w:rsidRPr="0021575D">
              <w:rPr>
                <w:rFonts w:ascii="Calibri" w:hAnsi="Calibri" w:cs="Calibri"/>
                <w:spacing w:val="-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expertizei tehnice,</w:t>
            </w:r>
            <w:r w:rsidRPr="0021575D">
              <w:rPr>
                <w:rFonts w:ascii="Calibri" w:hAnsi="Calibri" w:cs="Calibri"/>
                <w:spacing w:val="-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respectiv auditului</w:t>
            </w:r>
            <w:r w:rsidRPr="0021575D">
              <w:rPr>
                <w:rFonts w:ascii="Calibri" w:hAnsi="Calibri" w:cs="Calibri"/>
                <w:spacing w:val="-7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energetic?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Se respectă studiile, analizele, rapoartele de specialitate, necesare fundamentării diferitelor tipuri de intervenții, pentru toate specialitățile, după caz, luându-se în calcul inclusiv scenariile recomandate prin acestea?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Proiectul respecta prevederile din:</w:t>
            </w:r>
          </w:p>
          <w:p w:rsidR="00D202B1" w:rsidRPr="0021575D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certificatul de urbanism anexat?</w:t>
            </w:r>
          </w:p>
          <w:p w:rsidR="00D202B1" w:rsidRPr="0021575D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lastRenderedPageBreak/>
              <w:t xml:space="preserve">Studiul topografic, vizat de către Oficiul de Cadastru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şi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Publicitate Imobiliară?</w:t>
            </w:r>
          </w:p>
          <w:p w:rsidR="00D202B1" w:rsidRPr="0021575D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Extrasul de carte funciară,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după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caz?</w:t>
            </w:r>
          </w:p>
          <w:p w:rsidR="00D202B1" w:rsidRPr="0021575D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Avizele conforme, privind asigurarea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utilităților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, în cazul suplimentării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capacității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existente?</w:t>
            </w:r>
          </w:p>
          <w:p w:rsidR="00D202B1" w:rsidRPr="0021575D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Actul administrativ al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autorității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competente pentru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protecția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mediului, măsurile de diminuare a impactului, măsurile de compensare, modalitatea de integrare a prevederilor acordului de mediu, de principiu, în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documentația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tehnico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-economică ? sau  are clasarea notificării.</w:t>
            </w:r>
          </w:p>
          <w:p w:rsidR="00D202B1" w:rsidRPr="0021575D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Avizele, acordurile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şi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studiile specifice obținute/efectuate până la data depunerii cererii de finanțare, după caz, care pot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condiționa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soluțiile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tehnice, precum:</w:t>
            </w:r>
          </w:p>
          <w:p w:rsidR="00D202B1" w:rsidRPr="0021575D" w:rsidRDefault="00D202B1" w:rsidP="0021575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studiu privind posibilitatea utilizării unor sisteme alternative de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eficiență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ridicată pentru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creșterea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</w:t>
            </w:r>
            <w:r w:rsidR="009508FA" w:rsidRPr="0021575D">
              <w:rPr>
                <w:rFonts w:ascii="Calibri" w:hAnsi="Calibri" w:cs="Calibri"/>
                <w:sz w:val="22"/>
                <w:szCs w:val="22"/>
                <w:lang w:val="ro-RO"/>
              </w:rPr>
              <w:t>performanței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energetice?</w:t>
            </w:r>
          </w:p>
          <w:p w:rsidR="00D202B1" w:rsidRPr="0021575D" w:rsidRDefault="00D202B1" w:rsidP="0021575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studiu de trafic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şi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studiu de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circulație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, după caz?</w:t>
            </w:r>
          </w:p>
          <w:p w:rsidR="00D202B1" w:rsidRPr="0021575D" w:rsidRDefault="00D202B1" w:rsidP="0021575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raport de diagnostic arheologic, în cazul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intervențiilor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în situri arheologice?</w:t>
            </w:r>
          </w:p>
          <w:p w:rsidR="00D202B1" w:rsidRPr="0021575D" w:rsidRDefault="00D202B1" w:rsidP="0021575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studiu istoric, în cazul monumentelor istorice?</w:t>
            </w:r>
          </w:p>
          <w:p w:rsidR="00D202B1" w:rsidRPr="0021575D" w:rsidRDefault="00D202B1" w:rsidP="0021575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studii de specialitate necesare în </w:t>
            </w:r>
            <w:r w:rsidR="00AD7CA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funcție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de specificul </w:t>
            </w:r>
            <w:r w:rsidR="00AD7CA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investiției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AD7CAF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Informațiile</w:t>
            </w:r>
            <w:r w:rsidR="00D202B1" w:rsidRPr="0021575D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din</w:t>
            </w:r>
            <w:r w:rsidR="00D202B1" w:rsidRPr="0021575D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Piesele</w:t>
            </w:r>
            <w:r w:rsidR="00D202B1"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scrise</w:t>
            </w:r>
            <w:r w:rsidR="00D202B1"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sunt</w:t>
            </w:r>
            <w:r w:rsidR="00D202B1" w:rsidRPr="0021575D">
              <w:rPr>
                <w:rFonts w:ascii="Calibri" w:hAnsi="Calibri" w:cs="Calibri"/>
                <w:spacing w:val="-4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corelate</w:t>
            </w:r>
            <w:r w:rsidR="00D202B1"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cu</w:t>
            </w:r>
            <w:r w:rsidR="00D202B1" w:rsidRPr="0021575D">
              <w:rPr>
                <w:rFonts w:ascii="Calibri" w:hAnsi="Calibri" w:cs="Calibri"/>
                <w:spacing w:val="-1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cele</w:t>
            </w:r>
            <w:r w:rsidR="00D202B1" w:rsidRPr="0021575D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din</w:t>
            </w:r>
            <w:r w:rsidR="00D202B1"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Piesele</w:t>
            </w:r>
            <w:r w:rsidR="00D202B1" w:rsidRPr="0021575D">
              <w:rPr>
                <w:rFonts w:ascii="Calibri" w:hAnsi="Calibri" w:cs="Calibri"/>
                <w:spacing w:val="-4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desenate?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:rsidTr="00CA70CF">
        <w:trPr>
          <w:trHeight w:val="31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Există</w:t>
            </w:r>
            <w:r w:rsidRPr="0021575D">
              <w:rPr>
                <w:rFonts w:ascii="Calibri" w:hAnsi="Calibri" w:cs="Calibri"/>
                <w:spacing w:val="-4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corelare</w:t>
            </w:r>
            <w:r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între</w:t>
            </w:r>
            <w:r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Devizul</w:t>
            </w:r>
            <w:r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general</w:t>
            </w:r>
            <w:r w:rsidRPr="0021575D">
              <w:rPr>
                <w:rFonts w:ascii="Calibri" w:hAnsi="Calibri" w:cs="Calibri"/>
                <w:spacing w:val="-6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si</w:t>
            </w:r>
            <w:r w:rsidRPr="0021575D">
              <w:rPr>
                <w:rFonts w:ascii="Calibri" w:hAnsi="Calibri" w:cs="Calibri"/>
                <w:spacing w:val="-4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Devizele</w:t>
            </w:r>
            <w:r w:rsidRPr="0021575D">
              <w:rPr>
                <w:rFonts w:ascii="Calibri" w:hAnsi="Calibri" w:cs="Calibri"/>
                <w:spacing w:val="-2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pe</w:t>
            </w:r>
            <w:r w:rsidRPr="0021575D">
              <w:rPr>
                <w:rFonts w:ascii="Calibri" w:hAnsi="Calibri" w:cs="Calibri"/>
                <w:spacing w:val="-6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obiecte?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D7CAF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21575D" w:rsidRDefault="00AD7CAF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21575D" w:rsidRDefault="00AD7CAF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Informațiile privind  Imunizarea față de schimbările climatice – realizată în cadrul documentației tehnice, în conformitate cu cerințele din Comunicarea Comisiei Europene privind Orientările tehnice referitoare la imunizarea infrastructurii la schimbările climatice în perioada 2021-2027 publicate la 16 septembrie 2021 (2021/C 373/01) sunt complete, corecte și coerente.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21575D" w:rsidRDefault="00AD7CA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21575D" w:rsidRDefault="00AD7CA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21575D" w:rsidRDefault="00AD7CA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21575D" w:rsidRDefault="00AD7CAF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</w:tbl>
    <w:p w:rsidR="00D44351" w:rsidRPr="00AD7CAF" w:rsidRDefault="00D44351" w:rsidP="00AD7CAF">
      <w:pPr>
        <w:rPr>
          <w:rFonts w:ascii="Calibri" w:hAnsi="Calibri" w:cs="Calibri"/>
          <w:b/>
          <w:sz w:val="22"/>
          <w:szCs w:val="22"/>
        </w:rPr>
      </w:pPr>
    </w:p>
    <w:p w:rsidR="00AD7CAF" w:rsidRPr="00AD7CAF" w:rsidRDefault="00AD7CAF" w:rsidP="00AD7CAF">
      <w:pPr>
        <w:rPr>
          <w:rFonts w:ascii="Calibri" w:hAnsi="Calibri" w:cs="Calibri"/>
          <w:b/>
          <w:sz w:val="22"/>
          <w:szCs w:val="22"/>
        </w:rPr>
      </w:pPr>
      <w:r w:rsidRPr="00AD7CAF">
        <w:rPr>
          <w:rFonts w:ascii="Calibri" w:hAnsi="Calibri" w:cs="Calibri"/>
          <w:b/>
          <w:sz w:val="22"/>
          <w:szCs w:val="22"/>
        </w:rPr>
        <w:t xml:space="preserve">În cazul bifării cu NU la oricare din criterii proiectul se respinge. </w:t>
      </w:r>
    </w:p>
    <w:p w:rsidR="00AD7CAF" w:rsidRPr="00AD7CAF" w:rsidRDefault="00AD7CAF" w:rsidP="00AD7CAF">
      <w:pPr>
        <w:ind w:left="831"/>
        <w:rPr>
          <w:rFonts w:ascii="Calibri" w:hAnsi="Calibri" w:cs="Calibri"/>
          <w:b/>
          <w:sz w:val="22"/>
          <w:szCs w:val="22"/>
        </w:rPr>
      </w:pPr>
    </w:p>
    <w:p w:rsidR="00D44351" w:rsidRPr="00AD7CAF" w:rsidRDefault="00AD7CAF" w:rsidP="007D3EF9">
      <w:pPr>
        <w:jc w:val="both"/>
        <w:rPr>
          <w:rFonts w:ascii="Calibri" w:hAnsi="Calibri" w:cs="Calibri"/>
          <w:b/>
          <w:sz w:val="22"/>
          <w:szCs w:val="22"/>
        </w:rPr>
      </w:pPr>
      <w:r w:rsidRPr="00AD7CAF">
        <w:rPr>
          <w:rFonts w:ascii="Calibri" w:hAnsi="Calibri" w:cs="Calibri"/>
          <w:b/>
          <w:sz w:val="22"/>
          <w:szCs w:val="22"/>
        </w:rPr>
        <w:t>Se pot formula recomandări (cu precizarea explicit</w:t>
      </w:r>
      <w:r>
        <w:rPr>
          <w:rFonts w:ascii="Calibri" w:hAnsi="Calibri" w:cs="Calibri"/>
          <w:b/>
          <w:sz w:val="22"/>
          <w:szCs w:val="22"/>
        </w:rPr>
        <w:t>ă</w:t>
      </w:r>
      <w:r w:rsidRPr="00AD7CAF">
        <w:rPr>
          <w:rFonts w:ascii="Calibri" w:hAnsi="Calibri" w:cs="Calibri"/>
          <w:b/>
          <w:sz w:val="22"/>
          <w:szCs w:val="22"/>
        </w:rPr>
        <w:t xml:space="preserve"> a momentului prevăzut pentru soluționarea acestora) cu excepția criteriilor 5 și/sau 10 (oricare din cele dou</w:t>
      </w:r>
      <w:r>
        <w:rPr>
          <w:rFonts w:ascii="Calibri" w:hAnsi="Calibri" w:cs="Calibri"/>
          <w:b/>
          <w:sz w:val="22"/>
          <w:szCs w:val="22"/>
        </w:rPr>
        <w:t>ă</w:t>
      </w:r>
      <w:r w:rsidRPr="00AD7CAF">
        <w:rPr>
          <w:rFonts w:ascii="Calibri" w:hAnsi="Calibri" w:cs="Calibri"/>
          <w:b/>
          <w:sz w:val="22"/>
          <w:szCs w:val="22"/>
        </w:rPr>
        <w:t>, sau ambele simultan)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AD7CAF">
        <w:rPr>
          <w:rFonts w:ascii="Calibri" w:hAnsi="Calibri" w:cs="Calibri"/>
          <w:b/>
          <w:sz w:val="22"/>
          <w:szCs w:val="22"/>
        </w:rPr>
        <w:t>din cadrul Secțiunii II.</w:t>
      </w:r>
    </w:p>
    <w:sectPr w:rsidR="00D44351" w:rsidRPr="00AD7CAF" w:rsidSect="00EE2B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6A8" w:rsidRDefault="00AB36A8">
      <w:r>
        <w:separator/>
      </w:r>
    </w:p>
  </w:endnote>
  <w:endnote w:type="continuationSeparator" w:id="0">
    <w:p w:rsidR="00AB36A8" w:rsidRDefault="00AB3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62FC" w:rsidRDefault="002C62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>
      <w:trPr>
        <w:cantSplit/>
        <w:trHeight w:hRule="exact" w:val="340"/>
        <w:hidden/>
      </w:trPr>
      <w:tc>
        <w:tcPr>
          <w:tcW w:w="9210" w:type="dxa"/>
        </w:tcPr>
        <w:p w:rsidR="0055238C" w:rsidRDefault="0055238C">
          <w:pPr>
            <w:pStyle w:val="Footer"/>
            <w:rPr>
              <w:vanish/>
              <w:sz w:val="20"/>
            </w:rPr>
          </w:pPr>
        </w:p>
      </w:tc>
    </w:tr>
  </w:tbl>
  <w:p w:rsidR="0055238C" w:rsidRDefault="003D6664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7" type="#_x0000_t202" style="position:absolute;margin-left:23.95pt;margin-top:-1.85pt;width:188.2pt;height:24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28" style="position:absolute;margin-left:-42.05pt;margin-top:-10.85pt;width:242.2pt;height:61.3pt;z-index:251655168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29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0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1" type="#_x0000_t202" style="position:absolute;margin-left:311.1pt;margin-top:-2.15pt;width:216.1pt;height:50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238C" w:rsidRDefault="0055238C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38C" w:rsidRDefault="003D6664">
    <w:pPr>
      <w:pStyle w:val="Footer"/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2" type="#_x0000_t202" style="position:absolute;margin-left:23.95pt;margin-top:-1.85pt;width:188.2pt;height:24.3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0048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3" style="position:absolute;margin-left:-42.05pt;margin-top:-10.85pt;width:242.2pt;height:61.3pt;z-index:251650048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4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5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48000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6" type="#_x0000_t202" style="position:absolute;margin-left:311.1pt;margin-top:-2.15pt;width:216.1pt;height:50.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49024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6A8" w:rsidRDefault="00AB36A8">
      <w:r>
        <w:separator/>
      </w:r>
    </w:p>
  </w:footnote>
  <w:footnote w:type="continuationSeparator" w:id="0">
    <w:p w:rsidR="00AB36A8" w:rsidRDefault="00AB3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62FC" w:rsidRDefault="002C62FC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057860" o:spid="_x0000_s5122" type="#_x0000_t136" style="position:absolute;margin-left:0;margin-top:0;width:583.6pt;height:89.75pt;rotation:315;z-index:-25164492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CE5" w:rsidRPr="00BC2CE5" w:rsidRDefault="002C62FC" w:rsidP="00BC2CE5">
    <w:pPr>
      <w:pStyle w:val="Heading3"/>
      <w:spacing w:before="0" w:after="0" w:line="330" w:lineRule="auto"/>
      <w:rPr>
        <w:rFonts w:ascii="Calibri" w:hAnsi="Calibri" w:cs="Calibri"/>
        <w:b w:val="0"/>
        <w:sz w:val="22"/>
        <w:szCs w:val="22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057861" o:spid="_x0000_s5123" type="#_x0000_t136" style="position:absolute;margin-left:0;margin-top:0;width:583.6pt;height:89.75pt;rotation:315;z-index:-25164288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3D6664" w:rsidRPr="00BC2CE5">
      <w:rPr>
        <w:rFonts w:ascii="Calibri" w:hAnsi="Calibri" w:cs="Calibri"/>
        <w:b w:val="0"/>
        <w:sz w:val="22"/>
        <w:szCs w:val="22"/>
      </w:rPr>
      <mc:AlternateContent>
        <mc:Choice Requires="wps">
          <w:drawing>
            <wp:anchor distT="0" distB="0" distL="114299" distR="114299" simplePos="0" relativeHeight="251661312" behindDoc="0" locked="0" layoutInCell="1" allowOverlap="1">
              <wp:simplePos x="0" y="0"/>
              <wp:positionH relativeFrom="column">
                <wp:posOffset>7650479</wp:posOffset>
              </wp:positionH>
              <wp:positionV relativeFrom="paragraph">
                <wp:posOffset>-30480</wp:posOffset>
              </wp:positionV>
              <wp:extent cx="0" cy="392430"/>
              <wp:effectExtent l="0" t="0" r="19050" b="7620"/>
              <wp:wrapNone/>
              <wp:docPr id="17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0D941E" id="Line 14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02.4pt,-2.4pt" to="602.4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" strokecolor="gray" strokeweight=".5pt"/>
          </w:pict>
        </mc:Fallback>
      </mc:AlternateContent>
    </w:r>
    <w:r w:rsidR="003D6664" w:rsidRPr="00BC2CE5">
      <w:rPr>
        <w:rFonts w:ascii="Calibri" w:hAnsi="Calibri" w:cs="Calibri"/>
        <w:b w:val="0"/>
        <w:sz w:val="22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7653020</wp:posOffset>
              </wp:positionH>
              <wp:positionV relativeFrom="paragraph">
                <wp:posOffset>121920</wp:posOffset>
              </wp:positionV>
              <wp:extent cx="1371600" cy="295275"/>
              <wp:effectExtent l="0" t="0" r="0" b="0"/>
              <wp:wrapNone/>
              <wp:docPr id="1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2CE5" w:rsidRPr="00851382" w:rsidRDefault="00BC2CE5" w:rsidP="00BC2CE5">
                          <w:pPr>
                            <w:pStyle w:val="Heading3"/>
                            <w:spacing w:before="0" w:after="0" w:line="330" w:lineRule="auto"/>
                            <w:rPr>
                              <w:rFonts w:cs="Times New Roman"/>
                              <w:color w:val="808080"/>
                              <w:spacing w:val="20"/>
                              <w:szCs w:val="24"/>
                            </w:rPr>
                          </w:pPr>
                          <w:r w:rsidRPr="00851382">
                            <w:rPr>
                              <w:rFonts w:cs="Times New Roman"/>
                              <w:color w:val="808080"/>
                              <w:spacing w:val="20"/>
                              <w:szCs w:val="24"/>
                            </w:rPr>
                            <w:t>ADR CENTRU</w:t>
                          </w:r>
                        </w:p>
                      </w:txbxContent>
                    </wps:txbx>
                    <wps:bodyPr rot="0" vert="horz" wrap="square" lIns="72000" tIns="0" rIns="25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602.6pt;margin-top:9.6pt;width:108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" filled="f" stroked="f">
              <v:textbox inset="2mm,0,7mm,0">
                <w:txbxContent>
                  <w:p w:rsidR="00BC2CE5" w:rsidRPr="00851382" w:rsidRDefault="00BC2CE5" w:rsidP="00BC2CE5">
                    <w:pPr>
                      <w:pStyle w:val="Heading3"/>
                      <w:spacing w:before="0" w:after="0" w:line="330" w:lineRule="auto"/>
                      <w:rPr>
                        <w:rFonts w:cs="Times New Roman"/>
                        <w:color w:val="808080"/>
                        <w:spacing w:val="20"/>
                        <w:szCs w:val="24"/>
                      </w:rPr>
                    </w:pPr>
                    <w:r w:rsidRPr="00851382">
                      <w:rPr>
                        <w:rFonts w:cs="Times New Roman"/>
                        <w:color w:val="808080"/>
                        <w:spacing w:val="20"/>
                        <w:szCs w:val="24"/>
                      </w:rPr>
                      <w:t>ADR CENTRU</w:t>
                    </w:r>
                  </w:p>
                </w:txbxContent>
              </v:textbox>
            </v:shape>
          </w:pict>
        </mc:Fallback>
      </mc:AlternateConten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Pagina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begin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instrText xml:space="preserve"> PAGE </w:instrTex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separate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>11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end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din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begin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instrText xml:space="preserve"> NUMPAGES </w:instrTex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separate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>11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end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          </w:t>
    </w:r>
    <w:r w:rsidR="00BC2CE5">
      <w:rPr>
        <w:rFonts w:ascii="Calibri" w:hAnsi="Calibri" w:cs="Calibri"/>
        <w:b w:val="0"/>
        <w:color w:val="999999"/>
        <w:sz w:val="22"/>
        <w:szCs w:val="22"/>
      </w:rPr>
      <w:t xml:space="preserve">                              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                                                                                   </w:t>
    </w:r>
    <w:r w:rsidR="003D6664">
      <mc:AlternateContent>
        <mc:Choice Requires="wps">
          <w:drawing>
            <wp:anchor distT="0" distB="0" distL="114299" distR="114299" simplePos="0" relativeHeight="251665408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5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F11E73" id="Line 14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3XTiNx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3D6664">
      <mc:AlternateContent>
        <mc:Choice Requires="wps">
          <w:drawing>
            <wp:anchor distT="0" distB="0" distL="114299" distR="114299" simplePos="0" relativeHeight="251666432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3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81DC04" id="Line 14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j1Q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QWo9UB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</w:t>
    </w:r>
    <w:r w:rsidR="003D6664">
      <mc:AlternateContent>
        <mc:Choice Requires="wps">
          <w:drawing>
            <wp:anchor distT="0" distB="0" distL="114299" distR="114299" simplePos="0" relativeHeight="251667456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632C17" id="Line 14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2dB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e+9nQR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3D6664">
      <mc:AlternateContent>
        <mc:Choice Requires="wps">
          <w:drawing>
            <wp:anchor distT="0" distB="0" distL="114299" distR="114299" simplePos="0" relativeHeight="251663360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946C63" id="Line 14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Ihy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NWCIch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3D6664">
      <mc:AlternateContent>
        <mc:Choice Requires="wps">
          <w:drawing>
            <wp:anchor distT="0" distB="0" distL="114299" distR="114299" simplePos="0" relativeHeight="251664384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4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FDAFC5" id="Line 14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bgm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5/G4Jh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BC2CE5" w:rsidRPr="00BC2CE5">
      <w:rPr>
        <w:rFonts w:ascii="Calibri" w:hAnsi="Calibri" w:cs="Calibri"/>
        <w:b w:val="0"/>
        <w:color w:val="808080"/>
        <w:spacing w:val="20"/>
        <w:sz w:val="22"/>
        <w:szCs w:val="22"/>
      </w:rPr>
      <w:t>ADR CENTRU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2BF7" w:rsidRDefault="002C62FC" w:rsidP="00EE2BF7">
    <w:pPr>
      <w:pStyle w:val="Header"/>
      <w:tabs>
        <w:tab w:val="clear" w:pos="4536"/>
        <w:tab w:val="clear" w:pos="9072"/>
        <w:tab w:val="left" w:pos="6473"/>
      </w:tabs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057859" o:spid="_x0000_s5121" type="#_x0000_t136" style="position:absolute;margin-left:0;margin-top:0;width:583.6pt;height:89.7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3D6664"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6664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6664"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2BF7">
      <w:t xml:space="preserve">   </w:t>
    </w:r>
    <w:r w:rsidR="00EE2BF7">
      <w:tab/>
    </w:r>
  </w:p>
  <w:p w:rsidR="00EE2BF7" w:rsidRDefault="00EE2B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63846"/>
    <w:multiLevelType w:val="hybridMultilevel"/>
    <w:tmpl w:val="2556CBA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E074ED"/>
    <w:multiLevelType w:val="multilevel"/>
    <w:tmpl w:val="D2323E08"/>
    <w:lvl w:ilvl="0">
      <w:numFmt w:val="bullet"/>
      <w:lvlText w:val="o"/>
      <w:lvlJc w:val="left"/>
      <w:pPr>
        <w:tabs>
          <w:tab w:val="num" w:pos="-885"/>
        </w:tabs>
        <w:ind w:left="360" w:hanging="360"/>
      </w:pPr>
      <w:rPr>
        <w:rFonts w:ascii="Courier New" w:hAnsi="Courier New" w:cs="Courier New" w:hint="default"/>
        <w:color w:val="006FC0"/>
        <w:w w:val="99"/>
        <w:sz w:val="20"/>
        <w:szCs w:val="20"/>
        <w:lang w:val="ro-RO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-885"/>
        </w:tabs>
        <w:ind w:left="720" w:hanging="360"/>
      </w:pPr>
      <w:rPr>
        <w:rFonts w:ascii="Trebuchet MS" w:eastAsia="Trebuchet MS" w:hAnsi="Trebuchet MS" w:cs="Trebuchet MS"/>
        <w:color w:val="auto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885"/>
        </w:tabs>
        <w:ind w:left="1294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885"/>
        </w:tabs>
        <w:ind w:left="187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885"/>
        </w:tabs>
        <w:ind w:left="245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885"/>
        </w:tabs>
        <w:ind w:left="3034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885"/>
        </w:tabs>
        <w:ind w:left="3614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885"/>
        </w:tabs>
        <w:ind w:left="41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885"/>
        </w:tabs>
        <w:ind w:left="477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186C105C"/>
    <w:multiLevelType w:val="hybridMultilevel"/>
    <w:tmpl w:val="7C228444"/>
    <w:lvl w:ilvl="0" w:tplc="FEF6B81A">
      <w:start w:val="1"/>
      <w:numFmt w:val="bullet"/>
      <w:lvlText w:val="-"/>
      <w:lvlJc w:val="left"/>
      <w:pPr>
        <w:ind w:left="78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270A74C2"/>
    <w:multiLevelType w:val="multilevel"/>
    <w:tmpl w:val="0D62BB92"/>
    <w:lvl w:ilvl="0">
      <w:numFmt w:val="bullet"/>
      <w:lvlText w:val="-"/>
      <w:lvlJc w:val="left"/>
      <w:pPr>
        <w:tabs>
          <w:tab w:val="num" w:pos="0"/>
        </w:tabs>
        <w:ind w:left="159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2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4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65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87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20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73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25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775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5" w15:restartNumberingAfterBreak="0">
    <w:nsid w:val="294270E7"/>
    <w:multiLevelType w:val="multilevel"/>
    <w:tmpl w:val="26420B66"/>
    <w:lvl w:ilvl="0">
      <w:start w:val="1"/>
      <w:numFmt w:val="lowerLetter"/>
      <w:lvlText w:val="%1)"/>
      <w:lvlJc w:val="left"/>
      <w:pPr>
        <w:tabs>
          <w:tab w:val="num" w:pos="0"/>
        </w:tabs>
        <w:ind w:left="1064" w:hanging="238"/>
      </w:pPr>
      <w:rPr>
        <w:rFonts w:ascii="Trebuchet MS" w:eastAsia="Trebuchet MS" w:hAnsi="Trebuchet MS" w:cs="Trebuchet MS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35" w:hanging="238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11" w:hanging="238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87" w:hanging="238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63" w:hanging="238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39" w:hanging="238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515" w:hanging="238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91" w:hanging="238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67" w:hanging="238"/>
      </w:pPr>
      <w:rPr>
        <w:rFonts w:ascii="Symbol" w:hAnsi="Symbol" w:cs="Symbol" w:hint="default"/>
        <w:lang w:val="ro-RO" w:eastAsia="en-US" w:bidi="ar-SA"/>
      </w:rPr>
    </w:lvl>
  </w:abstractNum>
  <w:abstractNum w:abstractNumId="6" w15:restartNumberingAfterBreak="0">
    <w:nsid w:val="32552CEB"/>
    <w:multiLevelType w:val="hybridMultilevel"/>
    <w:tmpl w:val="F44CBF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4525E"/>
    <w:multiLevelType w:val="hybridMultilevel"/>
    <w:tmpl w:val="46FA759C"/>
    <w:lvl w:ilvl="0" w:tplc="0409000F">
      <w:start w:val="1"/>
      <w:numFmt w:val="decimal"/>
      <w:lvlText w:val="%1."/>
      <w:lvlJc w:val="left"/>
      <w:pPr>
        <w:ind w:left="649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64836"/>
    <w:multiLevelType w:val="hybridMultilevel"/>
    <w:tmpl w:val="E7A65A5C"/>
    <w:lvl w:ilvl="0" w:tplc="8D661D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246E30"/>
    <w:multiLevelType w:val="hybridMultilevel"/>
    <w:tmpl w:val="CCA42D0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A81C80"/>
    <w:multiLevelType w:val="multilevel"/>
    <w:tmpl w:val="D7043B80"/>
    <w:lvl w:ilvl="0">
      <w:numFmt w:val="bullet"/>
      <w:lvlText w:val="o"/>
      <w:lvlJc w:val="left"/>
      <w:pPr>
        <w:tabs>
          <w:tab w:val="num" w:pos="-885"/>
        </w:tabs>
        <w:ind w:left="360" w:hanging="360"/>
      </w:pPr>
      <w:rPr>
        <w:rFonts w:ascii="Courier New" w:hAnsi="Courier New" w:cs="Courier New" w:hint="default"/>
        <w:color w:val="auto"/>
        <w:w w:val="99"/>
        <w:sz w:val="20"/>
        <w:szCs w:val="20"/>
        <w:lang w:val="ro-RO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-885"/>
        </w:tabs>
        <w:ind w:left="720" w:hanging="360"/>
      </w:pPr>
      <w:rPr>
        <w:rFonts w:ascii="Trebuchet MS" w:eastAsia="Trebuchet MS" w:hAnsi="Trebuchet MS" w:cs="Trebuchet MS"/>
        <w:color w:val="auto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885"/>
        </w:tabs>
        <w:ind w:left="1294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885"/>
        </w:tabs>
        <w:ind w:left="187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885"/>
        </w:tabs>
        <w:ind w:left="245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885"/>
        </w:tabs>
        <w:ind w:left="3034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885"/>
        </w:tabs>
        <w:ind w:left="3614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885"/>
        </w:tabs>
        <w:ind w:left="41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885"/>
        </w:tabs>
        <w:ind w:left="477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1" w15:restartNumberingAfterBreak="0">
    <w:nsid w:val="4AF26398"/>
    <w:multiLevelType w:val="hybridMultilevel"/>
    <w:tmpl w:val="0DBEB3E4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2" w15:restartNumberingAfterBreak="0">
    <w:nsid w:val="4BA36FA8"/>
    <w:multiLevelType w:val="hybridMultilevel"/>
    <w:tmpl w:val="9224028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4" w15:restartNumberingAfterBreak="0">
    <w:nsid w:val="5D3762E4"/>
    <w:multiLevelType w:val="multilevel"/>
    <w:tmpl w:val="1F1E218A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color w:val="0000FF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5" w15:restartNumberingAfterBreak="0">
    <w:nsid w:val="5F503992"/>
    <w:multiLevelType w:val="hybridMultilevel"/>
    <w:tmpl w:val="58B6AC12"/>
    <w:lvl w:ilvl="0" w:tplc="8D661D1C">
      <w:start w:val="1"/>
      <w:numFmt w:val="bullet"/>
      <w:lvlText w:val=""/>
      <w:lvlJc w:val="left"/>
      <w:pPr>
        <w:ind w:left="46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6" w15:restartNumberingAfterBreak="0">
    <w:nsid w:val="61A4152B"/>
    <w:multiLevelType w:val="multilevel"/>
    <w:tmpl w:val="A9001846"/>
    <w:lvl w:ilvl="0">
      <w:numFmt w:val="bullet"/>
      <w:lvlText w:val="o"/>
      <w:lvlJc w:val="left"/>
      <w:pPr>
        <w:tabs>
          <w:tab w:val="num" w:pos="0"/>
        </w:tabs>
        <w:ind w:left="885" w:hanging="360"/>
      </w:pPr>
      <w:rPr>
        <w:rFonts w:ascii="Courier New" w:hAnsi="Courier New" w:cs="Courier New" w:hint="default"/>
        <w:color w:val="006FC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55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4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43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37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31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7" w15:restartNumberingAfterBreak="0">
    <w:nsid w:val="68902EA0"/>
    <w:multiLevelType w:val="multilevel"/>
    <w:tmpl w:val="E58A65D6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8" w15:restartNumberingAfterBreak="0">
    <w:nsid w:val="6BA274FF"/>
    <w:multiLevelType w:val="hybridMultilevel"/>
    <w:tmpl w:val="5B08DD10"/>
    <w:lvl w:ilvl="0" w:tplc="04090003">
      <w:start w:val="1"/>
      <w:numFmt w:val="bullet"/>
      <w:lvlText w:val="o"/>
      <w:lvlJc w:val="left"/>
      <w:pPr>
        <w:ind w:left="467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9" w15:restartNumberingAfterBreak="0">
    <w:nsid w:val="6C6D548D"/>
    <w:multiLevelType w:val="hybridMultilevel"/>
    <w:tmpl w:val="7A00DB04"/>
    <w:lvl w:ilvl="0" w:tplc="0409000F">
      <w:start w:val="1"/>
      <w:numFmt w:val="decimal"/>
      <w:lvlText w:val="%1."/>
      <w:lvlJc w:val="left"/>
      <w:pPr>
        <w:ind w:left="649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C437CA"/>
    <w:multiLevelType w:val="hybridMultilevel"/>
    <w:tmpl w:val="7A00DB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151" w:hanging="360"/>
      </w:pPr>
    </w:lvl>
    <w:lvl w:ilvl="2" w:tplc="0418001B" w:tentative="1">
      <w:start w:val="1"/>
      <w:numFmt w:val="lowerRoman"/>
      <w:lvlText w:val="%3."/>
      <w:lvlJc w:val="right"/>
      <w:pPr>
        <w:ind w:left="1871" w:hanging="180"/>
      </w:pPr>
    </w:lvl>
    <w:lvl w:ilvl="3" w:tplc="0418000F" w:tentative="1">
      <w:start w:val="1"/>
      <w:numFmt w:val="decimal"/>
      <w:lvlText w:val="%4."/>
      <w:lvlJc w:val="left"/>
      <w:pPr>
        <w:ind w:left="2591" w:hanging="360"/>
      </w:pPr>
    </w:lvl>
    <w:lvl w:ilvl="4" w:tplc="04180019" w:tentative="1">
      <w:start w:val="1"/>
      <w:numFmt w:val="lowerLetter"/>
      <w:lvlText w:val="%5."/>
      <w:lvlJc w:val="left"/>
      <w:pPr>
        <w:ind w:left="3311" w:hanging="360"/>
      </w:pPr>
    </w:lvl>
    <w:lvl w:ilvl="5" w:tplc="0418001B" w:tentative="1">
      <w:start w:val="1"/>
      <w:numFmt w:val="lowerRoman"/>
      <w:lvlText w:val="%6."/>
      <w:lvlJc w:val="right"/>
      <w:pPr>
        <w:ind w:left="4031" w:hanging="180"/>
      </w:pPr>
    </w:lvl>
    <w:lvl w:ilvl="6" w:tplc="0418000F" w:tentative="1">
      <w:start w:val="1"/>
      <w:numFmt w:val="decimal"/>
      <w:lvlText w:val="%7."/>
      <w:lvlJc w:val="left"/>
      <w:pPr>
        <w:ind w:left="4751" w:hanging="360"/>
      </w:pPr>
    </w:lvl>
    <w:lvl w:ilvl="7" w:tplc="04180019" w:tentative="1">
      <w:start w:val="1"/>
      <w:numFmt w:val="lowerLetter"/>
      <w:lvlText w:val="%8."/>
      <w:lvlJc w:val="left"/>
      <w:pPr>
        <w:ind w:left="5471" w:hanging="360"/>
      </w:pPr>
    </w:lvl>
    <w:lvl w:ilvl="8" w:tplc="0418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1" w15:restartNumberingAfterBreak="0">
    <w:nsid w:val="7C4C3977"/>
    <w:multiLevelType w:val="multilevel"/>
    <w:tmpl w:val="7CE49B58"/>
    <w:lvl w:ilvl="0">
      <w:numFmt w:val="bullet"/>
      <w:lvlText w:val="o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2" w15:restartNumberingAfterBreak="0">
    <w:nsid w:val="7D1732D4"/>
    <w:multiLevelType w:val="hybridMultilevel"/>
    <w:tmpl w:val="6A76B1CE"/>
    <w:lvl w:ilvl="0" w:tplc="8D661D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7"/>
  </w:num>
  <w:num w:numId="5">
    <w:abstractNumId w:val="16"/>
  </w:num>
  <w:num w:numId="6">
    <w:abstractNumId w:val="18"/>
  </w:num>
  <w:num w:numId="7">
    <w:abstractNumId w:val="5"/>
  </w:num>
  <w:num w:numId="8">
    <w:abstractNumId w:val="10"/>
  </w:num>
  <w:num w:numId="9">
    <w:abstractNumId w:val="1"/>
  </w:num>
  <w:num w:numId="10">
    <w:abstractNumId w:val="0"/>
  </w:num>
  <w:num w:numId="11">
    <w:abstractNumId w:val="9"/>
  </w:num>
  <w:num w:numId="12">
    <w:abstractNumId w:val="12"/>
  </w:num>
  <w:num w:numId="13">
    <w:abstractNumId w:val="11"/>
  </w:num>
  <w:num w:numId="14">
    <w:abstractNumId w:val="4"/>
  </w:num>
  <w:num w:numId="15">
    <w:abstractNumId w:val="17"/>
  </w:num>
  <w:num w:numId="16">
    <w:abstractNumId w:val="19"/>
  </w:num>
  <w:num w:numId="17">
    <w:abstractNumId w:val="20"/>
  </w:num>
  <w:num w:numId="18">
    <w:abstractNumId w:val="6"/>
  </w:num>
  <w:num w:numId="19">
    <w:abstractNumId w:val="15"/>
  </w:num>
  <w:num w:numId="20">
    <w:abstractNumId w:val="3"/>
  </w:num>
  <w:num w:numId="21">
    <w:abstractNumId w:val="8"/>
  </w:num>
  <w:num w:numId="22">
    <w:abstractNumId w:val="2"/>
  </w:num>
  <w:num w:numId="23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19A1"/>
    <w:rsid w:val="00094830"/>
    <w:rsid w:val="00095D5B"/>
    <w:rsid w:val="000C2AAE"/>
    <w:rsid w:val="000D1115"/>
    <w:rsid w:val="001175F2"/>
    <w:rsid w:val="00134DEE"/>
    <w:rsid w:val="001357F6"/>
    <w:rsid w:val="00144BFD"/>
    <w:rsid w:val="00163AF4"/>
    <w:rsid w:val="001679F8"/>
    <w:rsid w:val="001726E9"/>
    <w:rsid w:val="001754C0"/>
    <w:rsid w:val="001A4AC6"/>
    <w:rsid w:val="001A637E"/>
    <w:rsid w:val="001D40CB"/>
    <w:rsid w:val="001D7627"/>
    <w:rsid w:val="001E7798"/>
    <w:rsid w:val="0021575D"/>
    <w:rsid w:val="00216420"/>
    <w:rsid w:val="00275DCC"/>
    <w:rsid w:val="00284F7C"/>
    <w:rsid w:val="002B3BB9"/>
    <w:rsid w:val="002B42AE"/>
    <w:rsid w:val="002C62FC"/>
    <w:rsid w:val="002E07E9"/>
    <w:rsid w:val="002E6ADD"/>
    <w:rsid w:val="002F1246"/>
    <w:rsid w:val="003221D7"/>
    <w:rsid w:val="00351F71"/>
    <w:rsid w:val="00353C41"/>
    <w:rsid w:val="00362E1D"/>
    <w:rsid w:val="00376CFE"/>
    <w:rsid w:val="00381D3E"/>
    <w:rsid w:val="00385A87"/>
    <w:rsid w:val="00385DE3"/>
    <w:rsid w:val="0038681F"/>
    <w:rsid w:val="00396D6F"/>
    <w:rsid w:val="003B1806"/>
    <w:rsid w:val="003D6664"/>
    <w:rsid w:val="003E2E03"/>
    <w:rsid w:val="003F4311"/>
    <w:rsid w:val="004305FA"/>
    <w:rsid w:val="00474F02"/>
    <w:rsid w:val="00475A3E"/>
    <w:rsid w:val="00502151"/>
    <w:rsid w:val="00507932"/>
    <w:rsid w:val="00523BEA"/>
    <w:rsid w:val="0055238C"/>
    <w:rsid w:val="005705BF"/>
    <w:rsid w:val="00571C43"/>
    <w:rsid w:val="005943DA"/>
    <w:rsid w:val="005A6B00"/>
    <w:rsid w:val="005C21C9"/>
    <w:rsid w:val="005C7AFF"/>
    <w:rsid w:val="005F26B9"/>
    <w:rsid w:val="00643AC4"/>
    <w:rsid w:val="006661AF"/>
    <w:rsid w:val="00670051"/>
    <w:rsid w:val="006835FF"/>
    <w:rsid w:val="006B6B2C"/>
    <w:rsid w:val="006B79B9"/>
    <w:rsid w:val="006C514E"/>
    <w:rsid w:val="006C67CE"/>
    <w:rsid w:val="006E034A"/>
    <w:rsid w:val="0071191E"/>
    <w:rsid w:val="007209E0"/>
    <w:rsid w:val="00744EC4"/>
    <w:rsid w:val="00754551"/>
    <w:rsid w:val="00776028"/>
    <w:rsid w:val="00795F40"/>
    <w:rsid w:val="007A69A6"/>
    <w:rsid w:val="007C403D"/>
    <w:rsid w:val="007D0CFC"/>
    <w:rsid w:val="007D3EF9"/>
    <w:rsid w:val="00836583"/>
    <w:rsid w:val="00851382"/>
    <w:rsid w:val="00861926"/>
    <w:rsid w:val="0088290B"/>
    <w:rsid w:val="00892D9C"/>
    <w:rsid w:val="008B3D4E"/>
    <w:rsid w:val="008C26CE"/>
    <w:rsid w:val="008E7688"/>
    <w:rsid w:val="00907D45"/>
    <w:rsid w:val="00931D5E"/>
    <w:rsid w:val="00935472"/>
    <w:rsid w:val="00936CF8"/>
    <w:rsid w:val="00937E7C"/>
    <w:rsid w:val="009508FA"/>
    <w:rsid w:val="0095716B"/>
    <w:rsid w:val="009C35A5"/>
    <w:rsid w:val="009C6F66"/>
    <w:rsid w:val="009F711B"/>
    <w:rsid w:val="00AB36A8"/>
    <w:rsid w:val="00AC3124"/>
    <w:rsid w:val="00AD7ACF"/>
    <w:rsid w:val="00AD7CAF"/>
    <w:rsid w:val="00AE4990"/>
    <w:rsid w:val="00AF0DE7"/>
    <w:rsid w:val="00B15233"/>
    <w:rsid w:val="00B81BF6"/>
    <w:rsid w:val="00B8332B"/>
    <w:rsid w:val="00BB1052"/>
    <w:rsid w:val="00BC2CE5"/>
    <w:rsid w:val="00BD3175"/>
    <w:rsid w:val="00BD6FA5"/>
    <w:rsid w:val="00BF0D73"/>
    <w:rsid w:val="00C05C7A"/>
    <w:rsid w:val="00C46F48"/>
    <w:rsid w:val="00C564B2"/>
    <w:rsid w:val="00C66FC3"/>
    <w:rsid w:val="00C72D22"/>
    <w:rsid w:val="00C82AD1"/>
    <w:rsid w:val="00C916A3"/>
    <w:rsid w:val="00CA70CF"/>
    <w:rsid w:val="00CC6C98"/>
    <w:rsid w:val="00CE4F1E"/>
    <w:rsid w:val="00D01958"/>
    <w:rsid w:val="00D202B1"/>
    <w:rsid w:val="00D22014"/>
    <w:rsid w:val="00D251CC"/>
    <w:rsid w:val="00D344D3"/>
    <w:rsid w:val="00D368D4"/>
    <w:rsid w:val="00D42E3B"/>
    <w:rsid w:val="00D44351"/>
    <w:rsid w:val="00D546B8"/>
    <w:rsid w:val="00D94812"/>
    <w:rsid w:val="00D96085"/>
    <w:rsid w:val="00DA4DB8"/>
    <w:rsid w:val="00DD113C"/>
    <w:rsid w:val="00E32BBC"/>
    <w:rsid w:val="00E615D2"/>
    <w:rsid w:val="00E753B1"/>
    <w:rsid w:val="00EB7F6D"/>
    <w:rsid w:val="00EC67EE"/>
    <w:rsid w:val="00ED5174"/>
    <w:rsid w:val="00EE2BF7"/>
    <w:rsid w:val="00EF6CD7"/>
    <w:rsid w:val="00EF7F20"/>
    <w:rsid w:val="00F12E7F"/>
    <w:rsid w:val="00F167CD"/>
    <w:rsid w:val="00F5775A"/>
    <w:rsid w:val="00F77FD3"/>
    <w:rsid w:val="00F97AE0"/>
    <w:rsid w:val="00FD2955"/>
    <w:rsid w:val="00FD5429"/>
    <w:rsid w:val="00FD6C8E"/>
    <w:rsid w:val="00FE57A3"/>
    <w:rsid w:val="00FF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/>
    <o:shapelayout v:ext="edit">
      <o:idmap v:ext="edit" data="1"/>
    </o:shapelayout>
  </w:shapeDefaults>
  <w:decimalSymbol w:val=","/>
  <w:listSeparator w:val=";"/>
  <w15:chartTrackingRefBased/>
  <w15:docId w15:val="{CECC2437-5583-464D-8D05-167256A22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HeaderChar">
    <w:name w:val="Header Char"/>
    <w:link w:val="Header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EF7F20"/>
    <w:rPr>
      <w:rFonts w:ascii="Arial Narrow" w:hAnsi="Arial Narrow"/>
      <w:noProof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23D93-9B6B-4CB6-80CD-965439746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</TotalTime>
  <Pages>8</Pages>
  <Words>2494</Words>
  <Characters>16272</Characters>
  <Application>Microsoft Office Word</Application>
  <DocSecurity>0</DocSecurity>
  <Lines>135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18729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3</cp:revision>
  <cp:lastPrinted>2022-03-29T08:07:00Z</cp:lastPrinted>
  <dcterms:created xsi:type="dcterms:W3CDTF">2023-09-22T09:03:00Z</dcterms:created>
  <dcterms:modified xsi:type="dcterms:W3CDTF">2023-09-22T09:03:00Z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d1740aee0ddf2a17b065fa768e3e548141f4f69af1a8d309843e25f60257155a</vt:lpwstr>
  </property>
</Properties>
</file>